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045B" w14:textId="77777777" w:rsidR="00667BDD" w:rsidRDefault="00667BDD" w:rsidP="005C5966">
      <w:pPr>
        <w:contextualSpacing/>
        <w:jc w:val="center"/>
        <w:rPr>
          <w:rFonts w:ascii="Times New Roman" w:hAnsi="Times New Roman" w:cs="Times New Roman"/>
          <w:b/>
        </w:rPr>
      </w:pPr>
    </w:p>
    <w:p w14:paraId="5911966B" w14:textId="7B22AF5A" w:rsidR="005C5966" w:rsidRDefault="005C5966" w:rsidP="005C5966">
      <w:pPr>
        <w:contextualSpacing/>
        <w:jc w:val="center"/>
        <w:rPr>
          <w:rFonts w:ascii="Times New Roman" w:hAnsi="Times New Roman" w:cs="Times New Roman"/>
          <w:b/>
        </w:rPr>
      </w:pPr>
      <w:r>
        <w:rPr>
          <w:rFonts w:ascii="Times New Roman" w:hAnsi="Times New Roman" w:cs="Times New Roman"/>
          <w:b/>
        </w:rPr>
        <w:t>Concept note for the Workshop to Evaluate the RCM</w:t>
      </w:r>
    </w:p>
    <w:p w14:paraId="12C46AAE" w14:textId="77777777" w:rsidR="005C5966" w:rsidRDefault="005C5966" w:rsidP="005C5966">
      <w:pPr>
        <w:contextualSpacing/>
        <w:jc w:val="center"/>
        <w:rPr>
          <w:rFonts w:ascii="Times New Roman" w:hAnsi="Times New Roman" w:cs="Times New Roman"/>
          <w:b/>
        </w:rPr>
      </w:pPr>
      <w:r>
        <w:rPr>
          <w:rFonts w:ascii="Times New Roman" w:hAnsi="Times New Roman" w:cs="Times New Roman"/>
          <w:b/>
        </w:rPr>
        <w:t>July 17-18, 2018</w:t>
      </w:r>
    </w:p>
    <w:p w14:paraId="143D4697" w14:textId="77777777" w:rsidR="005C5966" w:rsidRPr="00A56CF0" w:rsidRDefault="005C5966" w:rsidP="005C5966">
      <w:pPr>
        <w:contextualSpacing/>
        <w:jc w:val="center"/>
        <w:rPr>
          <w:rFonts w:ascii="Times New Roman" w:hAnsi="Times New Roman" w:cs="Times New Roman"/>
          <w:b/>
        </w:rPr>
      </w:pPr>
      <w:r>
        <w:rPr>
          <w:rFonts w:ascii="Times New Roman" w:hAnsi="Times New Roman" w:cs="Times New Roman"/>
          <w:b/>
        </w:rPr>
        <w:t>Panama City</w:t>
      </w:r>
    </w:p>
    <w:p w14:paraId="0DC9DD3C" w14:textId="77777777" w:rsidR="005C5966" w:rsidRPr="00E91A50" w:rsidRDefault="005C5966" w:rsidP="005C5966">
      <w:pPr>
        <w:rPr>
          <w:rFonts w:ascii="Times New Roman" w:hAnsi="Times New Roman" w:cs="Times New Roman"/>
          <w:b/>
        </w:rPr>
      </w:pPr>
      <w:r w:rsidRPr="00E91A50">
        <w:rPr>
          <w:rFonts w:ascii="Times New Roman" w:hAnsi="Times New Roman" w:cs="Times New Roman"/>
          <w:b/>
        </w:rPr>
        <w:t>Purpose</w:t>
      </w:r>
    </w:p>
    <w:p w14:paraId="1438FA20" w14:textId="77777777" w:rsidR="005C5966" w:rsidRDefault="005C5966" w:rsidP="005C5966">
      <w:pPr>
        <w:rPr>
          <w:rFonts w:ascii="Times New Roman" w:hAnsi="Times New Roman" w:cs="Times New Roman"/>
        </w:rPr>
      </w:pPr>
      <w:r>
        <w:rPr>
          <w:rFonts w:ascii="Times New Roman" w:hAnsi="Times New Roman" w:cs="Times New Roman"/>
        </w:rPr>
        <w:t>The workshop will be a one-and-a-half-day dialogue on the RCM evaluation to properly weigh the VMs’ mandate and accordingly respond to it.  As such the workshop will review the past, present and future of the RCM aiming at preparing recommendations and options for the consideration of the RCM VMs.</w:t>
      </w:r>
    </w:p>
    <w:p w14:paraId="68E0615C" w14:textId="77777777" w:rsidR="005C5966" w:rsidRPr="00E91A50" w:rsidRDefault="005C5966" w:rsidP="005C5966">
      <w:pPr>
        <w:rPr>
          <w:rFonts w:ascii="Times New Roman" w:hAnsi="Times New Roman" w:cs="Times New Roman"/>
          <w:b/>
        </w:rPr>
      </w:pPr>
      <w:r w:rsidRPr="00E91A50">
        <w:rPr>
          <w:rFonts w:ascii="Times New Roman" w:hAnsi="Times New Roman" w:cs="Times New Roman"/>
          <w:b/>
        </w:rPr>
        <w:t>Overview</w:t>
      </w:r>
    </w:p>
    <w:p w14:paraId="0303E80F" w14:textId="77777777" w:rsidR="005C5966" w:rsidRDefault="005C5966" w:rsidP="005C5966">
      <w:pPr>
        <w:rPr>
          <w:rFonts w:ascii="Times New Roman" w:hAnsi="Times New Roman" w:cs="Times New Roman"/>
        </w:rPr>
      </w:pPr>
      <w:r>
        <w:rPr>
          <w:rFonts w:ascii="Times New Roman" w:hAnsi="Times New Roman" w:cs="Times New Roman"/>
        </w:rPr>
        <w:t xml:space="preserve">Even though the RCM has been a successful regional consultative process, over the years the VMs have expressed misgivings on </w:t>
      </w:r>
      <w:proofErr w:type="gramStart"/>
      <w:r>
        <w:rPr>
          <w:rFonts w:ascii="Times New Roman" w:hAnsi="Times New Roman" w:cs="Times New Roman"/>
        </w:rPr>
        <w:t>a number of</w:t>
      </w:r>
      <w:proofErr w:type="gramEnd"/>
      <w:r>
        <w:rPr>
          <w:rFonts w:ascii="Times New Roman" w:hAnsi="Times New Roman" w:cs="Times New Roman"/>
        </w:rPr>
        <w:t xml:space="preserve"> areas, from its functioning to its coverage; this has meant there have been various attempts to address in a piecemeal manner some of these apprehensions.  All multilateral undertakings, from time to time, see the need to take a step back </w:t>
      </w:r>
      <w:proofErr w:type="gramStart"/>
      <w:r>
        <w:rPr>
          <w:rFonts w:ascii="Times New Roman" w:hAnsi="Times New Roman" w:cs="Times New Roman"/>
        </w:rPr>
        <w:t>in order to</w:t>
      </w:r>
      <w:proofErr w:type="gramEnd"/>
      <w:r>
        <w:rPr>
          <w:rFonts w:ascii="Times New Roman" w:hAnsi="Times New Roman" w:cs="Times New Roman"/>
        </w:rPr>
        <w:t xml:space="preserve"> assess their relevancy and consider whether they are still responsive to their mandates, the needs and interests envisaged at their beginnings; a sort of recalibration.  At the RCM, we are now at one of these points.  At the XXII RCM in San Salvador, the VMs discussed the need to evaluate the RCM after more than 20 </w:t>
      </w:r>
      <w:proofErr w:type="gramStart"/>
      <w:r>
        <w:rPr>
          <w:rFonts w:ascii="Times New Roman" w:hAnsi="Times New Roman" w:cs="Times New Roman"/>
        </w:rPr>
        <w:t>year</w:t>
      </w:r>
      <w:proofErr w:type="gramEnd"/>
      <w:r>
        <w:rPr>
          <w:rFonts w:ascii="Times New Roman" w:hAnsi="Times New Roman" w:cs="Times New Roman"/>
        </w:rPr>
        <w:t xml:space="preserve"> of existence.  This will be the purpose of the workshop.  In </w:t>
      </w:r>
      <w:proofErr w:type="gramStart"/>
      <w:r>
        <w:rPr>
          <w:rFonts w:ascii="Times New Roman" w:hAnsi="Times New Roman" w:cs="Times New Roman"/>
        </w:rPr>
        <w:t>fact</w:t>
      </w:r>
      <w:proofErr w:type="gramEnd"/>
      <w:r>
        <w:rPr>
          <w:rFonts w:ascii="Times New Roman" w:hAnsi="Times New Roman" w:cs="Times New Roman"/>
        </w:rPr>
        <w:t xml:space="preserve"> this workshop will be the first opportunity that a full day and a half is totally dedicated to review the RCM mandate and process. As a first step, the VMs also commissioned the drafting of a ‘</w:t>
      </w:r>
      <w:r w:rsidRPr="0047464D">
        <w:rPr>
          <w:rFonts w:ascii="Times New Roman" w:hAnsi="Times New Roman" w:cs="Times New Roman"/>
          <w:i/>
        </w:rPr>
        <w:t>diagnosis on strengths, weaknesses, opportunities and threats.”</w:t>
      </w:r>
      <w:r>
        <w:rPr>
          <w:rFonts w:ascii="Times New Roman" w:hAnsi="Times New Roman" w:cs="Times New Roman"/>
        </w:rPr>
        <w:t xml:space="preserve">  To draft this diagnosis, the IOM and the Technical Secretariat, using a questionnaire, canvassed all member countries.  The diagnosis has been finalized and will be distributed to all participants ahead of the workshop.  Over a day and a half, representatives of member countries, observer international organizations and civil society will brainstorm, deliberate, and exchange views on the “what” and “how” of the RCM aimed at preparing recommendations and options for the consideration of the VMs in response to their request.</w:t>
      </w:r>
    </w:p>
    <w:p w14:paraId="47EA2E90" w14:textId="77777777" w:rsidR="005C5966" w:rsidRPr="00E91A50" w:rsidRDefault="005C5966" w:rsidP="005C5966">
      <w:pPr>
        <w:rPr>
          <w:rFonts w:ascii="Times New Roman" w:hAnsi="Times New Roman" w:cs="Times New Roman"/>
          <w:b/>
        </w:rPr>
      </w:pPr>
      <w:r w:rsidRPr="00E91A50">
        <w:rPr>
          <w:rFonts w:ascii="Times New Roman" w:hAnsi="Times New Roman" w:cs="Times New Roman"/>
          <w:b/>
        </w:rPr>
        <w:t>Proceedings</w:t>
      </w:r>
    </w:p>
    <w:p w14:paraId="7E091D1B" w14:textId="77777777" w:rsidR="005C5966" w:rsidRDefault="005C5966" w:rsidP="005C5966">
      <w:pPr>
        <w:rPr>
          <w:rFonts w:ascii="Times New Roman" w:hAnsi="Times New Roman" w:cs="Times New Roman"/>
        </w:rPr>
      </w:pPr>
      <w:r>
        <w:rPr>
          <w:rFonts w:ascii="Times New Roman" w:hAnsi="Times New Roman" w:cs="Times New Roman"/>
        </w:rPr>
        <w:t xml:space="preserve">The workshop will offer the opportunity to cover all relevant aspects of the RCM to be considered in the evaluation report. To prompt and focus the dialogue a ‘discussion paper’ will be drafted and shared with participants beforehand.  The questionnaire and its results will be examined as the workshop will constitute the venue to expand, ask questions to clarify points. </w:t>
      </w:r>
      <w:proofErr w:type="gramStart"/>
      <w:r>
        <w:rPr>
          <w:rFonts w:ascii="Times New Roman" w:hAnsi="Times New Roman" w:cs="Times New Roman"/>
        </w:rPr>
        <w:t>Also</w:t>
      </w:r>
      <w:proofErr w:type="gramEnd"/>
      <w:r>
        <w:rPr>
          <w:rFonts w:ascii="Times New Roman" w:hAnsi="Times New Roman" w:cs="Times New Roman"/>
        </w:rPr>
        <w:t xml:space="preserve"> an overview of responses received at interviews and the current organizational structure as reflected in the RCM poster will be discussed.  </w:t>
      </w:r>
    </w:p>
    <w:p w14:paraId="3EAEA100" w14:textId="77777777" w:rsidR="005C5966" w:rsidRPr="00AC00E5" w:rsidRDefault="005C5966" w:rsidP="005C5966">
      <w:pPr>
        <w:rPr>
          <w:rFonts w:ascii="Times New Roman" w:hAnsi="Times New Roman" w:cs="Times New Roman"/>
          <w:b/>
        </w:rPr>
      </w:pPr>
      <w:r w:rsidRPr="00AC00E5">
        <w:rPr>
          <w:rFonts w:ascii="Times New Roman" w:hAnsi="Times New Roman" w:cs="Times New Roman"/>
          <w:b/>
        </w:rPr>
        <w:t>Topics to be included in agenda</w:t>
      </w:r>
    </w:p>
    <w:p w14:paraId="4C635125" w14:textId="77777777" w:rsidR="005C5966" w:rsidRDefault="005C5966" w:rsidP="005C5966">
      <w:pPr>
        <w:pStyle w:val="ListParagraph"/>
        <w:numPr>
          <w:ilvl w:val="0"/>
          <w:numId w:val="7"/>
        </w:numPr>
        <w:rPr>
          <w:rFonts w:ascii="Times New Roman" w:hAnsi="Times New Roman" w:cs="Times New Roman"/>
        </w:rPr>
      </w:pPr>
      <w:r>
        <w:rPr>
          <w:rFonts w:ascii="Times New Roman" w:hAnsi="Times New Roman" w:cs="Times New Roman"/>
        </w:rPr>
        <w:t xml:space="preserve">Introduction to workshop </w:t>
      </w:r>
    </w:p>
    <w:p w14:paraId="192CD19C" w14:textId="77777777" w:rsidR="005C5966" w:rsidRDefault="005C5966" w:rsidP="005C5966">
      <w:pPr>
        <w:pStyle w:val="ListParagraph"/>
        <w:numPr>
          <w:ilvl w:val="0"/>
          <w:numId w:val="7"/>
        </w:numPr>
        <w:rPr>
          <w:rFonts w:ascii="Times New Roman" w:hAnsi="Times New Roman" w:cs="Times New Roman"/>
        </w:rPr>
      </w:pPr>
      <w:r>
        <w:rPr>
          <w:rFonts w:ascii="Times New Roman" w:hAnsi="Times New Roman" w:cs="Times New Roman"/>
        </w:rPr>
        <w:t>Overview of discussion paper, questionnaire, interviews and responses</w:t>
      </w:r>
    </w:p>
    <w:p w14:paraId="677206FD" w14:textId="77777777" w:rsidR="005C5966" w:rsidRPr="00A50970" w:rsidRDefault="005C5966" w:rsidP="005C5966">
      <w:pPr>
        <w:pStyle w:val="ListParagraph"/>
        <w:numPr>
          <w:ilvl w:val="0"/>
          <w:numId w:val="7"/>
        </w:numPr>
        <w:rPr>
          <w:rFonts w:ascii="Times New Roman" w:hAnsi="Times New Roman" w:cs="Times New Roman"/>
        </w:rPr>
      </w:pPr>
      <w:r w:rsidRPr="00A50970">
        <w:rPr>
          <w:rFonts w:ascii="Times New Roman" w:hAnsi="Times New Roman" w:cs="Times New Roman"/>
        </w:rPr>
        <w:t xml:space="preserve">Discussion </w:t>
      </w:r>
      <w:r>
        <w:rPr>
          <w:rFonts w:ascii="Times New Roman" w:hAnsi="Times New Roman" w:cs="Times New Roman"/>
        </w:rPr>
        <w:t>on</w:t>
      </w:r>
      <w:r w:rsidRPr="00A50970">
        <w:rPr>
          <w:rFonts w:ascii="Times New Roman" w:hAnsi="Times New Roman" w:cs="Times New Roman"/>
        </w:rPr>
        <w:t xml:space="preserve"> mandate and overall coverage</w:t>
      </w:r>
    </w:p>
    <w:p w14:paraId="1C831664" w14:textId="77777777" w:rsidR="005C5966" w:rsidRDefault="005C5966" w:rsidP="005C5966">
      <w:pPr>
        <w:pStyle w:val="ListParagraph"/>
        <w:numPr>
          <w:ilvl w:val="0"/>
          <w:numId w:val="7"/>
        </w:numPr>
        <w:rPr>
          <w:rFonts w:ascii="Times New Roman" w:hAnsi="Times New Roman" w:cs="Times New Roman"/>
        </w:rPr>
      </w:pPr>
      <w:r>
        <w:rPr>
          <w:rFonts w:ascii="Times New Roman" w:hAnsi="Times New Roman" w:cs="Times New Roman"/>
        </w:rPr>
        <w:t>Discussion of organizational structure</w:t>
      </w:r>
    </w:p>
    <w:p w14:paraId="6BFEC52E" w14:textId="77777777" w:rsidR="005C5966" w:rsidRDefault="005C5966" w:rsidP="005C5966">
      <w:pPr>
        <w:pStyle w:val="ListParagraph"/>
        <w:numPr>
          <w:ilvl w:val="0"/>
          <w:numId w:val="7"/>
        </w:numPr>
        <w:rPr>
          <w:rFonts w:ascii="Times New Roman" w:hAnsi="Times New Roman" w:cs="Times New Roman"/>
        </w:rPr>
      </w:pPr>
      <w:r>
        <w:rPr>
          <w:rFonts w:ascii="Times New Roman" w:hAnsi="Times New Roman" w:cs="Times New Roman"/>
        </w:rPr>
        <w:lastRenderedPageBreak/>
        <w:t>Draft recommendations for the way forward</w:t>
      </w:r>
    </w:p>
    <w:p w14:paraId="27DF6129" w14:textId="77777777" w:rsidR="005C5966" w:rsidRDefault="005C5966" w:rsidP="005C5966">
      <w:pPr>
        <w:pStyle w:val="ListParagraph"/>
        <w:numPr>
          <w:ilvl w:val="0"/>
          <w:numId w:val="7"/>
        </w:numPr>
        <w:rPr>
          <w:rFonts w:ascii="Times New Roman" w:hAnsi="Times New Roman" w:cs="Times New Roman"/>
        </w:rPr>
      </w:pPr>
      <w:r>
        <w:rPr>
          <w:rFonts w:ascii="Times New Roman" w:hAnsi="Times New Roman" w:cs="Times New Roman"/>
        </w:rPr>
        <w:t xml:space="preserve">Discuss possible options </w:t>
      </w:r>
    </w:p>
    <w:p w14:paraId="3F9F27A7" w14:textId="77777777" w:rsidR="005C5966" w:rsidRPr="008E2EB8" w:rsidRDefault="005C5966" w:rsidP="005C5966">
      <w:pPr>
        <w:rPr>
          <w:rFonts w:ascii="Times New Roman" w:hAnsi="Times New Roman" w:cs="Times New Roman"/>
          <w:b/>
        </w:rPr>
      </w:pPr>
      <w:r w:rsidRPr="008E2EB8">
        <w:rPr>
          <w:rFonts w:ascii="Times New Roman" w:hAnsi="Times New Roman" w:cs="Times New Roman"/>
          <w:b/>
        </w:rPr>
        <w:t>Evaluation Report</w:t>
      </w:r>
    </w:p>
    <w:p w14:paraId="57C10FA0" w14:textId="77777777" w:rsidR="005C5966" w:rsidRPr="00AC00E5" w:rsidRDefault="005C5966" w:rsidP="005C5966">
      <w:pPr>
        <w:rPr>
          <w:rFonts w:ascii="Times New Roman" w:hAnsi="Times New Roman" w:cs="Times New Roman"/>
        </w:rPr>
      </w:pPr>
      <w:r>
        <w:rPr>
          <w:rFonts w:ascii="Times New Roman" w:hAnsi="Times New Roman" w:cs="Times New Roman"/>
        </w:rPr>
        <w:t xml:space="preserve">The conclusions, recommendations and options of the workshop will constitute the key elements to be included in the final report.  </w:t>
      </w:r>
    </w:p>
    <w:p w14:paraId="248164CA" w14:textId="77777777" w:rsidR="005C5966" w:rsidRPr="00AC00E5" w:rsidRDefault="005C5966" w:rsidP="005C5966">
      <w:pPr>
        <w:rPr>
          <w:rFonts w:ascii="Times New Roman" w:hAnsi="Times New Roman" w:cs="Times New Roman"/>
          <w:b/>
        </w:rPr>
      </w:pPr>
      <w:r w:rsidRPr="00AC00E5">
        <w:rPr>
          <w:rFonts w:ascii="Times New Roman" w:hAnsi="Times New Roman" w:cs="Times New Roman"/>
          <w:b/>
        </w:rPr>
        <w:t>Tools to be used</w:t>
      </w:r>
    </w:p>
    <w:p w14:paraId="13044FEF" w14:textId="77777777" w:rsidR="005C5966" w:rsidRDefault="005C5966" w:rsidP="005C5966">
      <w:pPr>
        <w:rPr>
          <w:rFonts w:ascii="Times New Roman" w:hAnsi="Times New Roman" w:cs="Times New Roman"/>
        </w:rPr>
      </w:pPr>
      <w:r>
        <w:rPr>
          <w:rFonts w:ascii="Times New Roman" w:hAnsi="Times New Roman" w:cs="Times New Roman"/>
        </w:rPr>
        <w:t>Besides the above-mentioned tools, d</w:t>
      </w:r>
      <w:r w:rsidRPr="00AC00E5">
        <w:rPr>
          <w:rFonts w:ascii="Times New Roman" w:hAnsi="Times New Roman" w:cs="Times New Roman"/>
        </w:rPr>
        <w:t xml:space="preserve">uring the years the RCM has produced </w:t>
      </w:r>
      <w:proofErr w:type="gramStart"/>
      <w:r w:rsidRPr="00AC00E5">
        <w:rPr>
          <w:rFonts w:ascii="Times New Roman" w:hAnsi="Times New Roman" w:cs="Times New Roman"/>
        </w:rPr>
        <w:t>a number of</w:t>
      </w:r>
      <w:proofErr w:type="gramEnd"/>
      <w:r w:rsidRPr="00AC00E5">
        <w:rPr>
          <w:rFonts w:ascii="Times New Roman" w:hAnsi="Times New Roman" w:cs="Times New Roman"/>
        </w:rPr>
        <w:t xml:space="preserve"> documents which will be</w:t>
      </w:r>
      <w:r>
        <w:rPr>
          <w:rFonts w:ascii="Times New Roman" w:hAnsi="Times New Roman" w:cs="Times New Roman"/>
        </w:rPr>
        <w:t xml:space="preserve"> available </w:t>
      </w:r>
      <w:r w:rsidRPr="00AC00E5">
        <w:rPr>
          <w:rFonts w:ascii="Times New Roman" w:hAnsi="Times New Roman" w:cs="Times New Roman"/>
        </w:rPr>
        <w:t>at the workshop</w:t>
      </w:r>
      <w:r>
        <w:rPr>
          <w:rFonts w:ascii="Times New Roman" w:hAnsi="Times New Roman" w:cs="Times New Roman"/>
        </w:rPr>
        <w:t xml:space="preserve"> and referenced in the final report.  These include:</w:t>
      </w:r>
    </w:p>
    <w:p w14:paraId="277B404B" w14:textId="77777777" w:rsidR="005C5966"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Puebla Declaration, 1996</w:t>
      </w:r>
    </w:p>
    <w:p w14:paraId="3E5E4720" w14:textId="77777777" w:rsidR="005C5966"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Declaration of IV RCM, San Salvador, 1999, which closed the RCM membership</w:t>
      </w:r>
    </w:p>
    <w:p w14:paraId="41DB7436" w14:textId="77777777" w:rsidR="005C5966"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Declaration of the VI RCM,</w:t>
      </w:r>
      <w:r w:rsidRPr="00C9583F">
        <w:rPr>
          <w:rFonts w:ascii="Times New Roman" w:hAnsi="Times New Roman" w:cs="Times New Roman"/>
        </w:rPr>
        <w:t xml:space="preserve"> </w:t>
      </w:r>
      <w:r>
        <w:rPr>
          <w:rFonts w:ascii="Times New Roman" w:hAnsi="Times New Roman" w:cs="Times New Roman"/>
        </w:rPr>
        <w:t xml:space="preserve">San Jose, Costa Rica, 2001, setting up the Technical Secretariat, and the networks to combat TIP and migrant smuggling, and Consular Affairs </w:t>
      </w:r>
    </w:p>
    <w:p w14:paraId="1B061070" w14:textId="77777777" w:rsidR="005C5966"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document outlining the RCM Technical Secretariat’s tasks and responsibilities, 2001</w:t>
      </w:r>
    </w:p>
    <w:p w14:paraId="52B163D7" w14:textId="77777777" w:rsidR="005C5966"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guidelines applicable to observer international organizations, 2002</w:t>
      </w:r>
    </w:p>
    <w:p w14:paraId="7A50100F" w14:textId="77777777" w:rsidR="005C5966" w:rsidRDefault="005C5966" w:rsidP="005C5966">
      <w:pPr>
        <w:pStyle w:val="ListParagraph"/>
        <w:numPr>
          <w:ilvl w:val="0"/>
          <w:numId w:val="8"/>
        </w:numPr>
        <w:rPr>
          <w:rFonts w:ascii="Times New Roman" w:hAnsi="Times New Roman" w:cs="Times New Roman"/>
        </w:rPr>
      </w:pPr>
      <w:r w:rsidRPr="00F01FBD">
        <w:rPr>
          <w:rFonts w:ascii="Times New Roman" w:hAnsi="Times New Roman" w:cs="Times New Roman"/>
        </w:rPr>
        <w:t>The Mexico-Canada document title</w:t>
      </w:r>
      <w:r>
        <w:rPr>
          <w:rFonts w:ascii="Times New Roman" w:hAnsi="Times New Roman" w:cs="Times New Roman"/>
        </w:rPr>
        <w:t>d</w:t>
      </w:r>
      <w:r w:rsidRPr="00F01FBD">
        <w:rPr>
          <w:rFonts w:ascii="Times New Roman" w:hAnsi="Times New Roman" w:cs="Times New Roman"/>
        </w:rPr>
        <w:t xml:space="preserve"> ‘</w:t>
      </w:r>
      <w:r w:rsidRPr="00C9583F">
        <w:rPr>
          <w:rFonts w:ascii="Times New Roman" w:hAnsi="Times New Roman" w:cs="Times New Roman"/>
          <w:i/>
        </w:rPr>
        <w:t>strengthening the RCM after 8 years of existence</w:t>
      </w:r>
      <w:r>
        <w:rPr>
          <w:rFonts w:ascii="Times New Roman" w:hAnsi="Times New Roman" w:cs="Times New Roman"/>
          <w:i/>
        </w:rPr>
        <w:t>”</w:t>
      </w:r>
      <w:r>
        <w:rPr>
          <w:rFonts w:ascii="Times New Roman" w:hAnsi="Times New Roman" w:cs="Times New Roman"/>
        </w:rPr>
        <w:t>, 2004</w:t>
      </w:r>
    </w:p>
    <w:p w14:paraId="6C85114C" w14:textId="77777777" w:rsidR="005C5966" w:rsidRPr="00F01FBD"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Santa Fe document, 2011</w:t>
      </w:r>
    </w:p>
    <w:p w14:paraId="47F58892" w14:textId="77777777" w:rsidR="005C5966"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Declaration of the XX RCM, Mexico, 2015</w:t>
      </w:r>
    </w:p>
    <w:p w14:paraId="31851B89" w14:textId="77777777" w:rsidR="005C5966"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evaluation questionnaires responded by member countries and for interviews</w:t>
      </w:r>
    </w:p>
    <w:p w14:paraId="5A7E3015" w14:textId="77777777" w:rsidR="005C5966"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document “diagnosis on strengths, weaknesses, opportunities and threats”</w:t>
      </w:r>
    </w:p>
    <w:p w14:paraId="36078340" w14:textId="77777777" w:rsidR="005C5966"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discussion paper RCM evaluation</w:t>
      </w:r>
    </w:p>
    <w:p w14:paraId="5942FE1F" w14:textId="77777777" w:rsidR="005C5966" w:rsidRPr="00AC5FF9" w:rsidRDefault="005C5966" w:rsidP="005C5966">
      <w:pPr>
        <w:pStyle w:val="ListParagraph"/>
        <w:numPr>
          <w:ilvl w:val="0"/>
          <w:numId w:val="8"/>
        </w:numPr>
        <w:rPr>
          <w:rFonts w:ascii="Times New Roman" w:hAnsi="Times New Roman" w:cs="Times New Roman"/>
        </w:rPr>
      </w:pPr>
      <w:r>
        <w:rPr>
          <w:rFonts w:ascii="Times New Roman" w:hAnsi="Times New Roman" w:cs="Times New Roman"/>
        </w:rPr>
        <w:t>The RCM poster</w:t>
      </w:r>
    </w:p>
    <w:p w14:paraId="7A1BDD39" w14:textId="77777777" w:rsidR="005C5966" w:rsidRDefault="005C5966" w:rsidP="005C5966">
      <w:pPr>
        <w:rPr>
          <w:rFonts w:ascii="Times New Roman" w:hAnsi="Times New Roman" w:cs="Times New Roman"/>
          <w:lang w:val="es-GT"/>
        </w:rPr>
      </w:pPr>
      <w:r>
        <w:rPr>
          <w:rFonts w:ascii="Times New Roman" w:hAnsi="Times New Roman" w:cs="Times New Roman"/>
          <w:lang w:val="es-GT"/>
        </w:rPr>
        <w:br w:type="page"/>
      </w:r>
    </w:p>
    <w:p w14:paraId="026026ED" w14:textId="77777777" w:rsidR="005C5966" w:rsidRDefault="005C5966">
      <w:pPr>
        <w:rPr>
          <w:rFonts w:ascii="Times New Roman" w:hAnsi="Times New Roman" w:cs="Times New Roman"/>
          <w:b/>
        </w:rPr>
      </w:pPr>
    </w:p>
    <w:p w14:paraId="4EBFBBD7" w14:textId="6E27A7E0" w:rsidR="00850B6C" w:rsidRPr="009D04DB" w:rsidRDefault="0041035F" w:rsidP="009D04DB">
      <w:pPr>
        <w:contextualSpacing/>
        <w:jc w:val="center"/>
        <w:rPr>
          <w:rFonts w:ascii="Times New Roman" w:hAnsi="Times New Roman" w:cs="Times New Roman"/>
          <w:b/>
        </w:rPr>
      </w:pPr>
      <w:r w:rsidRPr="009D04DB">
        <w:rPr>
          <w:rFonts w:ascii="Times New Roman" w:hAnsi="Times New Roman" w:cs="Times New Roman"/>
          <w:b/>
        </w:rPr>
        <w:t>DRAFT AGENDA</w:t>
      </w:r>
    </w:p>
    <w:p w14:paraId="2C9608BD" w14:textId="77777777" w:rsidR="0041035F" w:rsidRPr="009D04DB" w:rsidRDefault="009D04DB" w:rsidP="009D04DB">
      <w:pPr>
        <w:contextualSpacing/>
        <w:jc w:val="center"/>
        <w:rPr>
          <w:rFonts w:ascii="Times New Roman" w:hAnsi="Times New Roman" w:cs="Times New Roman"/>
          <w:b/>
        </w:rPr>
      </w:pPr>
      <w:r w:rsidRPr="009D04DB">
        <w:rPr>
          <w:rFonts w:ascii="Times New Roman" w:hAnsi="Times New Roman" w:cs="Times New Roman"/>
          <w:b/>
        </w:rPr>
        <w:t>Workshop on the Evaluation of the RCM</w:t>
      </w:r>
      <w:r w:rsidR="00F8347B">
        <w:rPr>
          <w:rStyle w:val="FootnoteReference"/>
          <w:rFonts w:ascii="Times New Roman" w:hAnsi="Times New Roman" w:cs="Times New Roman"/>
          <w:b/>
        </w:rPr>
        <w:footnoteReference w:id="1"/>
      </w:r>
    </w:p>
    <w:p w14:paraId="12DA0824" w14:textId="77777777" w:rsidR="00046C4B" w:rsidRPr="00CF7651" w:rsidRDefault="00046C4B" w:rsidP="00046C4B">
      <w:pPr>
        <w:contextualSpacing/>
        <w:jc w:val="center"/>
        <w:rPr>
          <w:rFonts w:ascii="Times New Roman" w:hAnsi="Times New Roman" w:cs="Times New Roman"/>
          <w:b/>
        </w:rPr>
      </w:pPr>
      <w:r w:rsidRPr="00CF7651">
        <w:rPr>
          <w:rFonts w:ascii="Times New Roman" w:hAnsi="Times New Roman" w:cs="Times New Roman"/>
          <w:b/>
        </w:rPr>
        <w:t>July 17-18, 2018</w:t>
      </w:r>
    </w:p>
    <w:p w14:paraId="003D3D8B" w14:textId="77777777" w:rsidR="002E581D" w:rsidRPr="009C733D" w:rsidRDefault="002E581D" w:rsidP="002E581D">
      <w:pPr>
        <w:contextualSpacing/>
        <w:jc w:val="center"/>
        <w:rPr>
          <w:rFonts w:ascii="Times New Roman" w:hAnsi="Times New Roman" w:cs="Times New Roman"/>
          <w:b/>
          <w:lang w:val="es-CR"/>
        </w:rPr>
      </w:pPr>
      <w:r w:rsidRPr="00E24B0D">
        <w:rPr>
          <w:rFonts w:ascii="Times New Roman" w:hAnsi="Times New Roman" w:cs="Times New Roman"/>
          <w:b/>
          <w:lang w:val="es-CR"/>
        </w:rPr>
        <w:t xml:space="preserve">Hotel </w:t>
      </w:r>
      <w:proofErr w:type="spellStart"/>
      <w:r w:rsidRPr="00E24B0D">
        <w:rPr>
          <w:rFonts w:ascii="Times New Roman" w:hAnsi="Times New Roman" w:cs="Times New Roman"/>
          <w:b/>
          <w:lang w:val="es-CR"/>
        </w:rPr>
        <w:t>Riu</w:t>
      </w:r>
      <w:proofErr w:type="spellEnd"/>
      <w:r w:rsidRPr="00E24B0D">
        <w:rPr>
          <w:rFonts w:ascii="Times New Roman" w:hAnsi="Times New Roman" w:cs="Times New Roman"/>
          <w:b/>
          <w:lang w:val="es-CR"/>
        </w:rPr>
        <w:t xml:space="preserve"> Plaza </w:t>
      </w:r>
      <w:proofErr w:type="spellStart"/>
      <w:r w:rsidRPr="00E24B0D">
        <w:rPr>
          <w:rFonts w:ascii="Times New Roman" w:hAnsi="Times New Roman" w:cs="Times New Roman"/>
          <w:b/>
          <w:lang w:val="es-CR"/>
        </w:rPr>
        <w:t>Panama</w:t>
      </w:r>
      <w:proofErr w:type="spellEnd"/>
      <w:r w:rsidRPr="00E24B0D">
        <w:rPr>
          <w:rFonts w:ascii="Times New Roman" w:hAnsi="Times New Roman" w:cs="Times New Roman"/>
          <w:b/>
          <w:lang w:val="es-CR"/>
        </w:rPr>
        <w:t xml:space="preserve"> (TBC)</w:t>
      </w:r>
      <w:bookmarkStart w:id="0" w:name="_GoBack"/>
      <w:bookmarkEnd w:id="0"/>
    </w:p>
    <w:p w14:paraId="5C4EE56A" w14:textId="77777777" w:rsidR="00A45B9A" w:rsidRPr="002E581D" w:rsidRDefault="00A45B9A" w:rsidP="00502A6F">
      <w:pPr>
        <w:contextualSpacing/>
        <w:jc w:val="center"/>
        <w:rPr>
          <w:rFonts w:ascii="Times New Roman" w:hAnsi="Times New Roman" w:cs="Times New Roman"/>
          <w:b/>
          <w:lang w:val="es-CR"/>
        </w:rPr>
      </w:pPr>
    </w:p>
    <w:p w14:paraId="59C3F0A4" w14:textId="77777777" w:rsidR="00502A6F" w:rsidRDefault="00D27A4D" w:rsidP="00D27A4D">
      <w:pPr>
        <w:contextualSpacing/>
        <w:rPr>
          <w:rFonts w:ascii="Times New Roman" w:hAnsi="Times New Roman" w:cs="Times New Roman"/>
          <w:b/>
          <w:u w:val="single"/>
        </w:rPr>
      </w:pPr>
      <w:r w:rsidRPr="00D27A4D">
        <w:rPr>
          <w:rFonts w:ascii="Times New Roman" w:hAnsi="Times New Roman" w:cs="Times New Roman"/>
          <w:b/>
          <w:u w:val="single"/>
        </w:rPr>
        <w:t>Day 1</w:t>
      </w:r>
    </w:p>
    <w:p w14:paraId="4CF3BB50" w14:textId="77777777" w:rsidR="009C1502" w:rsidRPr="00D27A4D" w:rsidRDefault="009C1502" w:rsidP="00D27A4D">
      <w:pPr>
        <w:contextualSpacing/>
        <w:rPr>
          <w:rFonts w:ascii="Times New Roman" w:hAnsi="Times New Roman" w:cs="Times New Roman"/>
          <w:b/>
          <w:u w:val="single"/>
        </w:rPr>
      </w:pPr>
    </w:p>
    <w:p w14:paraId="3D65CFF1" w14:textId="77777777" w:rsidR="00A45B9A" w:rsidRDefault="008671A6" w:rsidP="00A45B9A">
      <w:pPr>
        <w:contextualSpacing/>
        <w:rPr>
          <w:rFonts w:ascii="Times New Roman" w:hAnsi="Times New Roman" w:cs="Times New Roman"/>
        </w:rPr>
      </w:pPr>
      <w:r>
        <w:rPr>
          <w:rFonts w:ascii="Times New Roman" w:hAnsi="Times New Roman" w:cs="Times New Roman"/>
          <w:b/>
        </w:rPr>
        <w:t>14</w:t>
      </w:r>
      <w:r w:rsidR="00502A6F">
        <w:rPr>
          <w:rFonts w:ascii="Times New Roman" w:hAnsi="Times New Roman" w:cs="Times New Roman"/>
          <w:b/>
        </w:rPr>
        <w:t>:</w:t>
      </w:r>
      <w:r>
        <w:rPr>
          <w:rFonts w:ascii="Times New Roman" w:hAnsi="Times New Roman" w:cs="Times New Roman"/>
          <w:b/>
        </w:rPr>
        <w:t>00</w:t>
      </w:r>
      <w:r w:rsidR="00502A6F">
        <w:rPr>
          <w:rFonts w:ascii="Times New Roman" w:hAnsi="Times New Roman" w:cs="Times New Roman"/>
          <w:b/>
        </w:rPr>
        <w:t>-</w:t>
      </w:r>
      <w:r>
        <w:rPr>
          <w:rFonts w:ascii="Times New Roman" w:hAnsi="Times New Roman" w:cs="Times New Roman"/>
          <w:b/>
        </w:rPr>
        <w:t>14</w:t>
      </w:r>
      <w:r w:rsidR="00502A6F">
        <w:rPr>
          <w:rFonts w:ascii="Times New Roman" w:hAnsi="Times New Roman" w:cs="Times New Roman"/>
          <w:b/>
        </w:rPr>
        <w:t>:</w:t>
      </w:r>
      <w:r>
        <w:rPr>
          <w:rFonts w:ascii="Times New Roman" w:hAnsi="Times New Roman" w:cs="Times New Roman"/>
          <w:b/>
        </w:rPr>
        <w:t>1</w:t>
      </w:r>
      <w:r w:rsidR="00502A6F">
        <w:rPr>
          <w:rFonts w:ascii="Times New Roman" w:hAnsi="Times New Roman" w:cs="Times New Roman"/>
          <w:b/>
        </w:rPr>
        <w:t xml:space="preserve">5 </w:t>
      </w:r>
      <w:r w:rsidR="00A45B9A">
        <w:rPr>
          <w:rFonts w:ascii="Times New Roman" w:hAnsi="Times New Roman" w:cs="Times New Roman"/>
          <w:b/>
        </w:rPr>
        <w:t>–</w:t>
      </w:r>
      <w:r w:rsidR="00502A6F">
        <w:rPr>
          <w:rFonts w:ascii="Times New Roman" w:hAnsi="Times New Roman" w:cs="Times New Roman"/>
          <w:b/>
        </w:rPr>
        <w:t xml:space="preserve"> </w:t>
      </w:r>
      <w:r w:rsidR="00A45B9A">
        <w:rPr>
          <w:rFonts w:ascii="Times New Roman" w:hAnsi="Times New Roman" w:cs="Times New Roman"/>
        </w:rPr>
        <w:t>Welcome remarks, PPT</w:t>
      </w:r>
    </w:p>
    <w:p w14:paraId="05E72F44" w14:textId="77777777" w:rsidR="00A45B9A" w:rsidRPr="00A45B9A" w:rsidRDefault="00A45B9A" w:rsidP="00A45B9A">
      <w:pPr>
        <w:contextualSpacing/>
        <w:rPr>
          <w:rFonts w:ascii="Times New Roman" w:hAnsi="Times New Roman" w:cs="Times New Roman"/>
        </w:rPr>
      </w:pPr>
    </w:p>
    <w:tbl>
      <w:tblPr>
        <w:tblStyle w:val="TableGrid"/>
        <w:tblW w:w="0" w:type="auto"/>
        <w:shd w:val="clear" w:color="auto" w:fill="C6D9F1" w:themeFill="text2" w:themeFillTint="33"/>
        <w:tblLook w:val="04A0" w:firstRow="1" w:lastRow="0" w:firstColumn="1" w:lastColumn="0" w:noHBand="0" w:noVBand="1"/>
      </w:tblPr>
      <w:tblGrid>
        <w:gridCol w:w="9350"/>
      </w:tblGrid>
      <w:tr w:rsidR="009D04DB" w14:paraId="371D8C49" w14:textId="77777777" w:rsidTr="00262500">
        <w:tc>
          <w:tcPr>
            <w:tcW w:w="9576" w:type="dxa"/>
            <w:shd w:val="clear" w:color="auto" w:fill="C6D9F1" w:themeFill="text2" w:themeFillTint="33"/>
          </w:tcPr>
          <w:p w14:paraId="110CE799" w14:textId="77777777" w:rsidR="009D04DB" w:rsidRDefault="009D04DB" w:rsidP="001001FD">
            <w:pPr>
              <w:jc w:val="center"/>
              <w:rPr>
                <w:rFonts w:ascii="Times New Roman" w:hAnsi="Times New Roman" w:cs="Times New Roman"/>
                <w:b/>
              </w:rPr>
            </w:pPr>
            <w:r>
              <w:rPr>
                <w:rFonts w:ascii="Times New Roman" w:hAnsi="Times New Roman" w:cs="Times New Roman"/>
                <w:b/>
              </w:rPr>
              <w:t xml:space="preserve">Session </w:t>
            </w:r>
            <w:r w:rsidR="009C1502">
              <w:rPr>
                <w:rFonts w:ascii="Times New Roman" w:hAnsi="Times New Roman" w:cs="Times New Roman"/>
                <w:b/>
              </w:rPr>
              <w:t>1</w:t>
            </w:r>
          </w:p>
        </w:tc>
      </w:tr>
    </w:tbl>
    <w:p w14:paraId="039B8CBD" w14:textId="77777777" w:rsidR="001001FD" w:rsidRDefault="001001FD" w:rsidP="001001FD">
      <w:pPr>
        <w:rPr>
          <w:rFonts w:ascii="Times New Roman" w:hAnsi="Times New Roman" w:cs="Times New Roman"/>
          <w:b/>
        </w:rPr>
      </w:pPr>
    </w:p>
    <w:p w14:paraId="0172D554" w14:textId="2273A4E7" w:rsidR="00502A6F" w:rsidRDefault="008671A6" w:rsidP="00502A6F">
      <w:pPr>
        <w:rPr>
          <w:rFonts w:ascii="Times New Roman" w:hAnsi="Times New Roman" w:cs="Times New Roman"/>
        </w:rPr>
      </w:pPr>
      <w:r>
        <w:rPr>
          <w:rFonts w:ascii="Times New Roman" w:hAnsi="Times New Roman" w:cs="Times New Roman"/>
          <w:b/>
        </w:rPr>
        <w:t>14</w:t>
      </w:r>
      <w:r w:rsidR="001001FD">
        <w:rPr>
          <w:rFonts w:ascii="Times New Roman" w:hAnsi="Times New Roman" w:cs="Times New Roman"/>
          <w:b/>
        </w:rPr>
        <w:t>:</w:t>
      </w:r>
      <w:r>
        <w:rPr>
          <w:rFonts w:ascii="Times New Roman" w:hAnsi="Times New Roman" w:cs="Times New Roman"/>
          <w:b/>
        </w:rPr>
        <w:t>15</w:t>
      </w:r>
      <w:r w:rsidR="001001FD">
        <w:rPr>
          <w:rFonts w:ascii="Times New Roman" w:hAnsi="Times New Roman" w:cs="Times New Roman"/>
          <w:b/>
        </w:rPr>
        <w:t>-</w:t>
      </w:r>
      <w:r>
        <w:rPr>
          <w:rFonts w:ascii="Times New Roman" w:hAnsi="Times New Roman" w:cs="Times New Roman"/>
          <w:b/>
        </w:rPr>
        <w:t>14</w:t>
      </w:r>
      <w:r w:rsidR="001001FD">
        <w:rPr>
          <w:rFonts w:ascii="Times New Roman" w:hAnsi="Times New Roman" w:cs="Times New Roman"/>
          <w:b/>
        </w:rPr>
        <w:t>:</w:t>
      </w:r>
      <w:r>
        <w:rPr>
          <w:rFonts w:ascii="Times New Roman" w:hAnsi="Times New Roman" w:cs="Times New Roman"/>
          <w:b/>
        </w:rPr>
        <w:t>30</w:t>
      </w:r>
      <w:r w:rsidR="00780A23">
        <w:rPr>
          <w:rFonts w:ascii="Times New Roman" w:hAnsi="Times New Roman" w:cs="Times New Roman"/>
          <w:b/>
        </w:rPr>
        <w:tab/>
      </w:r>
      <w:r w:rsidR="00502A6F" w:rsidRPr="00502A6F">
        <w:rPr>
          <w:rFonts w:ascii="Times New Roman" w:hAnsi="Times New Roman" w:cs="Times New Roman"/>
        </w:rPr>
        <w:t>Approval of Agenda</w:t>
      </w:r>
      <w:r w:rsidR="00502A6F">
        <w:rPr>
          <w:rFonts w:ascii="Times New Roman" w:hAnsi="Times New Roman" w:cs="Times New Roman"/>
          <w:b/>
        </w:rPr>
        <w:t xml:space="preserve"> - </w:t>
      </w:r>
      <w:r w:rsidR="00502A6F" w:rsidRPr="00E03D26">
        <w:rPr>
          <w:rFonts w:ascii="Times New Roman" w:hAnsi="Times New Roman" w:cs="Times New Roman"/>
        </w:rPr>
        <w:t>Coordinator of the Technical Secretariat (TS)</w:t>
      </w:r>
    </w:p>
    <w:p w14:paraId="4989FC06" w14:textId="4D963E4E" w:rsidR="005E0B8D" w:rsidRDefault="005E0B8D" w:rsidP="005E0B8D">
      <w:pPr>
        <w:ind w:left="720" w:firstLine="720"/>
        <w:rPr>
          <w:rFonts w:ascii="Times New Roman" w:hAnsi="Times New Roman" w:cs="Times New Roman"/>
          <w:b/>
        </w:rPr>
      </w:pPr>
      <w:r w:rsidRPr="00502A6F">
        <w:rPr>
          <w:rFonts w:ascii="Times New Roman" w:hAnsi="Times New Roman" w:cs="Times New Roman"/>
        </w:rPr>
        <w:t>Introduction to Workshop</w:t>
      </w:r>
      <w:r>
        <w:rPr>
          <w:rFonts w:ascii="Times New Roman" w:hAnsi="Times New Roman" w:cs="Times New Roman"/>
          <w:b/>
        </w:rPr>
        <w:t xml:space="preserve"> – </w:t>
      </w:r>
      <w:r w:rsidRPr="00E03D26">
        <w:rPr>
          <w:rFonts w:ascii="Times New Roman" w:hAnsi="Times New Roman" w:cs="Times New Roman"/>
        </w:rPr>
        <w:t>TS Coordinator, IOM, Consultant</w:t>
      </w:r>
    </w:p>
    <w:p w14:paraId="2D6EA081" w14:textId="1F4E8FED" w:rsidR="009D04DB" w:rsidRPr="00502A6F" w:rsidRDefault="008671A6" w:rsidP="009D04DB">
      <w:pPr>
        <w:rPr>
          <w:rFonts w:ascii="Times New Roman" w:hAnsi="Times New Roman" w:cs="Times New Roman"/>
          <w:b/>
        </w:rPr>
      </w:pPr>
      <w:r>
        <w:rPr>
          <w:rFonts w:ascii="Times New Roman" w:hAnsi="Times New Roman" w:cs="Times New Roman"/>
          <w:b/>
        </w:rPr>
        <w:t>14</w:t>
      </w:r>
      <w:r w:rsidR="001001FD" w:rsidRPr="001001FD">
        <w:rPr>
          <w:rFonts w:ascii="Times New Roman" w:hAnsi="Times New Roman" w:cs="Times New Roman"/>
          <w:b/>
        </w:rPr>
        <w:t>:</w:t>
      </w:r>
      <w:r>
        <w:rPr>
          <w:rFonts w:ascii="Times New Roman" w:hAnsi="Times New Roman" w:cs="Times New Roman"/>
          <w:b/>
        </w:rPr>
        <w:t>3</w:t>
      </w:r>
      <w:r w:rsidR="001001FD" w:rsidRPr="001001FD">
        <w:rPr>
          <w:rFonts w:ascii="Times New Roman" w:hAnsi="Times New Roman" w:cs="Times New Roman"/>
          <w:b/>
        </w:rPr>
        <w:t>0</w:t>
      </w:r>
      <w:r>
        <w:rPr>
          <w:rFonts w:ascii="Times New Roman" w:hAnsi="Times New Roman" w:cs="Times New Roman"/>
          <w:b/>
        </w:rPr>
        <w:t xml:space="preserve"> </w:t>
      </w:r>
      <w:r w:rsidR="001001FD" w:rsidRPr="001001FD">
        <w:rPr>
          <w:rFonts w:ascii="Times New Roman" w:hAnsi="Times New Roman" w:cs="Times New Roman"/>
          <w:b/>
        </w:rPr>
        <w:t>-</w:t>
      </w:r>
      <w:r>
        <w:rPr>
          <w:rFonts w:ascii="Times New Roman" w:hAnsi="Times New Roman" w:cs="Times New Roman"/>
          <w:b/>
        </w:rPr>
        <w:t xml:space="preserve"> 14</w:t>
      </w:r>
      <w:r w:rsidR="001001FD" w:rsidRPr="001001FD">
        <w:rPr>
          <w:rFonts w:ascii="Times New Roman" w:hAnsi="Times New Roman" w:cs="Times New Roman"/>
          <w:b/>
        </w:rPr>
        <w:t>:</w:t>
      </w:r>
      <w:r>
        <w:rPr>
          <w:rFonts w:ascii="Times New Roman" w:hAnsi="Times New Roman" w:cs="Times New Roman"/>
          <w:b/>
        </w:rPr>
        <w:t>4</w:t>
      </w:r>
      <w:r w:rsidR="001001FD" w:rsidRPr="001001FD">
        <w:rPr>
          <w:rFonts w:ascii="Times New Roman" w:hAnsi="Times New Roman" w:cs="Times New Roman"/>
          <w:b/>
        </w:rPr>
        <w:t>5</w:t>
      </w:r>
      <w:r w:rsidR="00780A23">
        <w:rPr>
          <w:rFonts w:ascii="Times New Roman" w:hAnsi="Times New Roman" w:cs="Times New Roman"/>
        </w:rPr>
        <w:tab/>
      </w:r>
      <w:r w:rsidR="005E0B8D">
        <w:rPr>
          <w:rFonts w:ascii="Times New Roman" w:hAnsi="Times New Roman" w:cs="Times New Roman"/>
        </w:rPr>
        <w:t>Regional Consultation Processes (IOM)</w:t>
      </w:r>
    </w:p>
    <w:tbl>
      <w:tblPr>
        <w:tblStyle w:val="TableGrid"/>
        <w:tblW w:w="0" w:type="auto"/>
        <w:shd w:val="clear" w:color="auto" w:fill="C6D9F1" w:themeFill="text2" w:themeFillTint="33"/>
        <w:tblLook w:val="04A0" w:firstRow="1" w:lastRow="0" w:firstColumn="1" w:lastColumn="0" w:noHBand="0" w:noVBand="1"/>
      </w:tblPr>
      <w:tblGrid>
        <w:gridCol w:w="9350"/>
      </w:tblGrid>
      <w:tr w:rsidR="009D04DB" w14:paraId="6C7CD0A8" w14:textId="77777777" w:rsidTr="00262500">
        <w:tc>
          <w:tcPr>
            <w:tcW w:w="9576" w:type="dxa"/>
            <w:shd w:val="clear" w:color="auto" w:fill="C6D9F1" w:themeFill="text2" w:themeFillTint="33"/>
          </w:tcPr>
          <w:p w14:paraId="0810360E" w14:textId="77777777" w:rsidR="009D04DB" w:rsidRDefault="009D04DB" w:rsidP="001001FD">
            <w:pPr>
              <w:jc w:val="center"/>
              <w:rPr>
                <w:rFonts w:ascii="Times New Roman" w:hAnsi="Times New Roman" w:cs="Times New Roman"/>
                <w:b/>
              </w:rPr>
            </w:pPr>
            <w:r>
              <w:rPr>
                <w:rFonts w:ascii="Times New Roman" w:hAnsi="Times New Roman" w:cs="Times New Roman"/>
                <w:b/>
              </w:rPr>
              <w:t xml:space="preserve">Session </w:t>
            </w:r>
            <w:r w:rsidR="009C1502">
              <w:rPr>
                <w:rFonts w:ascii="Times New Roman" w:hAnsi="Times New Roman" w:cs="Times New Roman"/>
                <w:b/>
              </w:rPr>
              <w:t>2</w:t>
            </w:r>
          </w:p>
          <w:p w14:paraId="70F6771C" w14:textId="77777777" w:rsidR="00831B46" w:rsidRDefault="00831B46" w:rsidP="00831B46">
            <w:pPr>
              <w:rPr>
                <w:rFonts w:ascii="Times New Roman" w:hAnsi="Times New Roman" w:cs="Times New Roman"/>
                <w:i/>
              </w:rPr>
            </w:pPr>
            <w:r w:rsidRPr="000F2325">
              <w:rPr>
                <w:rFonts w:ascii="Times New Roman" w:hAnsi="Times New Roman" w:cs="Times New Roman"/>
                <w:i/>
                <w:u w:val="single"/>
              </w:rPr>
              <w:t>Scope</w:t>
            </w:r>
            <w:r w:rsidRPr="00831B46">
              <w:rPr>
                <w:rFonts w:ascii="Times New Roman" w:hAnsi="Times New Roman" w:cs="Times New Roman"/>
                <w:i/>
              </w:rPr>
              <w:t xml:space="preserve">: The Discussion Paper will be used throughout the workshop to focus the dialogue as it will contain a </w:t>
            </w:r>
            <w:r w:rsidR="00651EA3">
              <w:rPr>
                <w:rFonts w:ascii="Times New Roman" w:hAnsi="Times New Roman" w:cs="Times New Roman"/>
                <w:i/>
              </w:rPr>
              <w:t>historical</w:t>
            </w:r>
            <w:r w:rsidRPr="00831B46">
              <w:rPr>
                <w:rFonts w:ascii="Times New Roman" w:hAnsi="Times New Roman" w:cs="Times New Roman"/>
                <w:i/>
              </w:rPr>
              <w:t xml:space="preserve"> of what the RCM has </w:t>
            </w:r>
            <w:r w:rsidR="00651EA3">
              <w:rPr>
                <w:rFonts w:ascii="Times New Roman" w:hAnsi="Times New Roman" w:cs="Times New Roman"/>
                <w:i/>
              </w:rPr>
              <w:t xml:space="preserve">been and </w:t>
            </w:r>
            <w:r w:rsidRPr="00831B46">
              <w:rPr>
                <w:rFonts w:ascii="Times New Roman" w:hAnsi="Times New Roman" w:cs="Times New Roman"/>
                <w:i/>
              </w:rPr>
              <w:t xml:space="preserve">done in terms of substance and process. </w:t>
            </w:r>
            <w:r w:rsidR="00780A23">
              <w:rPr>
                <w:rFonts w:ascii="Times New Roman" w:hAnsi="Times New Roman" w:cs="Times New Roman"/>
                <w:i/>
              </w:rPr>
              <w:t xml:space="preserve">In this segment, the responses of questionnaire and interviews will </w:t>
            </w:r>
            <w:r w:rsidR="00651EA3">
              <w:rPr>
                <w:rFonts w:ascii="Times New Roman" w:hAnsi="Times New Roman" w:cs="Times New Roman"/>
                <w:i/>
              </w:rPr>
              <w:t xml:space="preserve">also </w:t>
            </w:r>
            <w:r w:rsidR="00780A23">
              <w:rPr>
                <w:rFonts w:ascii="Times New Roman" w:hAnsi="Times New Roman" w:cs="Times New Roman"/>
                <w:i/>
              </w:rPr>
              <w:t xml:space="preserve">be shared. </w:t>
            </w:r>
            <w:r>
              <w:rPr>
                <w:rFonts w:ascii="Times New Roman" w:hAnsi="Times New Roman" w:cs="Times New Roman"/>
                <w:i/>
              </w:rPr>
              <w:t>It is expected that all delegations share their views on the RCM process aiming at identifying how it can be improved.</w:t>
            </w:r>
          </w:p>
          <w:p w14:paraId="3A446253" w14:textId="77777777" w:rsidR="00831B46" w:rsidRPr="00831B46" w:rsidRDefault="00831B46" w:rsidP="00831B46">
            <w:pPr>
              <w:rPr>
                <w:rFonts w:ascii="Times New Roman" w:hAnsi="Times New Roman" w:cs="Times New Roman"/>
                <w:i/>
              </w:rPr>
            </w:pPr>
          </w:p>
        </w:tc>
      </w:tr>
    </w:tbl>
    <w:p w14:paraId="0B5DBA51" w14:textId="77777777" w:rsidR="00502A6F" w:rsidRDefault="00502A6F" w:rsidP="009D04DB">
      <w:pPr>
        <w:jc w:val="center"/>
        <w:rPr>
          <w:rFonts w:ascii="Times New Roman" w:hAnsi="Times New Roman" w:cs="Times New Roman"/>
          <w:b/>
        </w:rPr>
      </w:pPr>
    </w:p>
    <w:p w14:paraId="25C15D84" w14:textId="77777777" w:rsidR="009D04DB" w:rsidRDefault="00382734" w:rsidP="00502A6F">
      <w:pPr>
        <w:rPr>
          <w:rFonts w:ascii="Times New Roman" w:hAnsi="Times New Roman" w:cs="Times New Roman"/>
          <w:b/>
        </w:rPr>
      </w:pPr>
      <w:r>
        <w:rPr>
          <w:rFonts w:ascii="Times New Roman" w:hAnsi="Times New Roman" w:cs="Times New Roman"/>
          <w:b/>
        </w:rPr>
        <w:t>14</w:t>
      </w:r>
      <w:r w:rsidR="00262500">
        <w:rPr>
          <w:rFonts w:ascii="Times New Roman" w:hAnsi="Times New Roman" w:cs="Times New Roman"/>
          <w:b/>
        </w:rPr>
        <w:t>:</w:t>
      </w:r>
      <w:r>
        <w:rPr>
          <w:rFonts w:ascii="Times New Roman" w:hAnsi="Times New Roman" w:cs="Times New Roman"/>
          <w:b/>
        </w:rPr>
        <w:t>4</w:t>
      </w:r>
      <w:r w:rsidR="00262500">
        <w:rPr>
          <w:rFonts w:ascii="Times New Roman" w:hAnsi="Times New Roman" w:cs="Times New Roman"/>
          <w:b/>
        </w:rPr>
        <w:t xml:space="preserve">5- </w:t>
      </w:r>
      <w:r>
        <w:rPr>
          <w:rFonts w:ascii="Times New Roman" w:hAnsi="Times New Roman" w:cs="Times New Roman"/>
          <w:b/>
        </w:rPr>
        <w:t>15</w:t>
      </w:r>
      <w:r w:rsidR="00262500">
        <w:rPr>
          <w:rFonts w:ascii="Times New Roman" w:hAnsi="Times New Roman" w:cs="Times New Roman"/>
          <w:b/>
        </w:rPr>
        <w:t>:</w:t>
      </w:r>
      <w:r>
        <w:rPr>
          <w:rFonts w:ascii="Times New Roman" w:hAnsi="Times New Roman" w:cs="Times New Roman"/>
          <w:b/>
        </w:rPr>
        <w:t>00</w:t>
      </w:r>
      <w:r w:rsidR="00780A23">
        <w:rPr>
          <w:rFonts w:ascii="Times New Roman" w:hAnsi="Times New Roman" w:cs="Times New Roman"/>
          <w:b/>
        </w:rPr>
        <w:tab/>
      </w:r>
      <w:r w:rsidR="00502A6F" w:rsidRPr="00D27A4D">
        <w:rPr>
          <w:rFonts w:ascii="Times New Roman" w:hAnsi="Times New Roman" w:cs="Times New Roman"/>
        </w:rPr>
        <w:t xml:space="preserve">Overview of </w:t>
      </w:r>
      <w:r w:rsidR="00831B46">
        <w:rPr>
          <w:rFonts w:ascii="Times New Roman" w:hAnsi="Times New Roman" w:cs="Times New Roman"/>
        </w:rPr>
        <w:t>D</w:t>
      </w:r>
      <w:r w:rsidR="00502A6F" w:rsidRPr="00D27A4D">
        <w:rPr>
          <w:rFonts w:ascii="Times New Roman" w:hAnsi="Times New Roman" w:cs="Times New Roman"/>
        </w:rPr>
        <w:t>iscussion</w:t>
      </w:r>
      <w:r w:rsidR="00831B46">
        <w:rPr>
          <w:rFonts w:ascii="Times New Roman" w:hAnsi="Times New Roman" w:cs="Times New Roman"/>
        </w:rPr>
        <w:t xml:space="preserve"> P</w:t>
      </w:r>
      <w:r w:rsidR="00502A6F" w:rsidRPr="00502A6F">
        <w:rPr>
          <w:rFonts w:ascii="Times New Roman" w:hAnsi="Times New Roman" w:cs="Times New Roman"/>
        </w:rPr>
        <w:t>aper</w:t>
      </w:r>
      <w:r w:rsidR="00502A6F">
        <w:rPr>
          <w:rFonts w:ascii="Times New Roman" w:hAnsi="Times New Roman" w:cs="Times New Roman"/>
          <w:b/>
        </w:rPr>
        <w:t xml:space="preserve"> – </w:t>
      </w:r>
      <w:r w:rsidR="00831B46">
        <w:rPr>
          <w:rFonts w:ascii="Times New Roman" w:hAnsi="Times New Roman" w:cs="Times New Roman"/>
          <w:b/>
        </w:rPr>
        <w:t>(</w:t>
      </w:r>
      <w:r w:rsidR="00502A6F" w:rsidRPr="00E03D26">
        <w:rPr>
          <w:rFonts w:ascii="Times New Roman" w:hAnsi="Times New Roman" w:cs="Times New Roman"/>
        </w:rPr>
        <w:t>Consultant</w:t>
      </w:r>
      <w:r w:rsidR="00831B46">
        <w:rPr>
          <w:rFonts w:ascii="Times New Roman" w:hAnsi="Times New Roman" w:cs="Times New Roman"/>
        </w:rPr>
        <w:t>)</w:t>
      </w:r>
    </w:p>
    <w:p w14:paraId="062D4B40" w14:textId="77777777" w:rsidR="00780A23" w:rsidRDefault="00382734" w:rsidP="00502A6F">
      <w:pPr>
        <w:rPr>
          <w:rFonts w:ascii="Times New Roman" w:hAnsi="Times New Roman" w:cs="Times New Roman"/>
        </w:rPr>
      </w:pPr>
      <w:r>
        <w:rPr>
          <w:rFonts w:ascii="Times New Roman" w:hAnsi="Times New Roman" w:cs="Times New Roman"/>
          <w:b/>
        </w:rPr>
        <w:t>15</w:t>
      </w:r>
      <w:r w:rsidR="00262500">
        <w:rPr>
          <w:rFonts w:ascii="Times New Roman" w:hAnsi="Times New Roman" w:cs="Times New Roman"/>
          <w:b/>
        </w:rPr>
        <w:t>:</w:t>
      </w:r>
      <w:r>
        <w:rPr>
          <w:rFonts w:ascii="Times New Roman" w:hAnsi="Times New Roman" w:cs="Times New Roman"/>
          <w:b/>
        </w:rPr>
        <w:t>0</w:t>
      </w:r>
      <w:r w:rsidR="00262500">
        <w:rPr>
          <w:rFonts w:ascii="Times New Roman" w:hAnsi="Times New Roman" w:cs="Times New Roman"/>
          <w:b/>
        </w:rPr>
        <w:t>0 -1</w:t>
      </w:r>
      <w:r>
        <w:rPr>
          <w:rFonts w:ascii="Times New Roman" w:hAnsi="Times New Roman" w:cs="Times New Roman"/>
          <w:b/>
        </w:rPr>
        <w:t>5</w:t>
      </w:r>
      <w:r w:rsidR="00262500">
        <w:rPr>
          <w:rFonts w:ascii="Times New Roman" w:hAnsi="Times New Roman" w:cs="Times New Roman"/>
          <w:b/>
        </w:rPr>
        <w:t>:</w:t>
      </w:r>
      <w:r>
        <w:rPr>
          <w:rFonts w:ascii="Times New Roman" w:hAnsi="Times New Roman" w:cs="Times New Roman"/>
          <w:b/>
        </w:rPr>
        <w:t>3</w:t>
      </w:r>
      <w:r w:rsidR="001001FD">
        <w:rPr>
          <w:rFonts w:ascii="Times New Roman" w:hAnsi="Times New Roman" w:cs="Times New Roman"/>
          <w:b/>
        </w:rPr>
        <w:t>0</w:t>
      </w:r>
      <w:r w:rsidR="00780A23">
        <w:rPr>
          <w:rFonts w:ascii="Times New Roman" w:hAnsi="Times New Roman" w:cs="Times New Roman"/>
          <w:b/>
        </w:rPr>
        <w:tab/>
      </w:r>
      <w:r w:rsidR="00780A23" w:rsidRPr="00262500">
        <w:rPr>
          <w:rFonts w:ascii="Times New Roman" w:hAnsi="Times New Roman" w:cs="Times New Roman"/>
        </w:rPr>
        <w:t>Questionnaire, interviews and responses</w:t>
      </w:r>
      <w:r w:rsidR="00780A23">
        <w:rPr>
          <w:rFonts w:ascii="Times New Roman" w:hAnsi="Times New Roman" w:cs="Times New Roman"/>
        </w:rPr>
        <w:t xml:space="preserve"> </w:t>
      </w:r>
      <w:r w:rsidR="00780A23">
        <w:rPr>
          <w:rFonts w:ascii="Times New Roman" w:hAnsi="Times New Roman" w:cs="Times New Roman"/>
          <w:b/>
        </w:rPr>
        <w:t xml:space="preserve">– </w:t>
      </w:r>
      <w:r w:rsidR="00780A23" w:rsidRPr="00780A23">
        <w:rPr>
          <w:rFonts w:ascii="Times New Roman" w:hAnsi="Times New Roman" w:cs="Times New Roman"/>
        </w:rPr>
        <w:t>(Coordinator of the TS and Consultant)</w:t>
      </w:r>
    </w:p>
    <w:p w14:paraId="12AC95DE" w14:textId="77777777" w:rsidR="00382734" w:rsidRPr="001001FD" w:rsidRDefault="00382734" w:rsidP="00382734">
      <w:pPr>
        <w:rPr>
          <w:rFonts w:ascii="Times New Roman" w:hAnsi="Times New Roman" w:cs="Times New Roman"/>
        </w:rPr>
      </w:pPr>
      <w:r w:rsidRPr="001001FD">
        <w:rPr>
          <w:rFonts w:ascii="Times New Roman" w:hAnsi="Times New Roman" w:cs="Times New Roman"/>
          <w:b/>
        </w:rPr>
        <w:t>1</w:t>
      </w:r>
      <w:r>
        <w:rPr>
          <w:rFonts w:ascii="Times New Roman" w:hAnsi="Times New Roman" w:cs="Times New Roman"/>
          <w:b/>
        </w:rPr>
        <w:t>5</w:t>
      </w:r>
      <w:r w:rsidRPr="001001FD">
        <w:rPr>
          <w:rFonts w:ascii="Times New Roman" w:hAnsi="Times New Roman" w:cs="Times New Roman"/>
          <w:b/>
        </w:rPr>
        <w:t>:30</w:t>
      </w:r>
      <w:r>
        <w:rPr>
          <w:rFonts w:ascii="Times New Roman" w:hAnsi="Times New Roman" w:cs="Times New Roman"/>
          <w:b/>
        </w:rPr>
        <w:t>-15:45</w:t>
      </w:r>
      <w:r>
        <w:rPr>
          <w:rFonts w:ascii="Times New Roman" w:hAnsi="Times New Roman" w:cs="Times New Roman"/>
          <w:b/>
        </w:rPr>
        <w:tab/>
        <w:t>Coffee Break</w:t>
      </w:r>
    </w:p>
    <w:p w14:paraId="01FE214C" w14:textId="34814731" w:rsidR="00262500" w:rsidRDefault="00780A23" w:rsidP="00502A6F">
      <w:pPr>
        <w:rPr>
          <w:rFonts w:ascii="Times New Roman" w:hAnsi="Times New Roman" w:cs="Times New Roman"/>
        </w:rPr>
      </w:pPr>
      <w:r>
        <w:rPr>
          <w:rFonts w:ascii="Times New Roman" w:hAnsi="Times New Roman" w:cs="Times New Roman"/>
          <w:b/>
        </w:rPr>
        <w:t>1</w:t>
      </w:r>
      <w:r w:rsidR="00382734">
        <w:rPr>
          <w:rFonts w:ascii="Times New Roman" w:hAnsi="Times New Roman" w:cs="Times New Roman"/>
          <w:b/>
        </w:rPr>
        <w:t>5</w:t>
      </w:r>
      <w:r>
        <w:rPr>
          <w:rFonts w:ascii="Times New Roman" w:hAnsi="Times New Roman" w:cs="Times New Roman"/>
          <w:b/>
        </w:rPr>
        <w:t>:</w:t>
      </w:r>
      <w:r w:rsidR="00382734">
        <w:rPr>
          <w:rFonts w:ascii="Times New Roman" w:hAnsi="Times New Roman" w:cs="Times New Roman"/>
          <w:b/>
        </w:rPr>
        <w:t>45</w:t>
      </w:r>
      <w:r>
        <w:rPr>
          <w:rFonts w:ascii="Times New Roman" w:hAnsi="Times New Roman" w:cs="Times New Roman"/>
          <w:b/>
        </w:rPr>
        <w:t xml:space="preserve"> -1</w:t>
      </w:r>
      <w:r w:rsidR="00382734">
        <w:rPr>
          <w:rFonts w:ascii="Times New Roman" w:hAnsi="Times New Roman" w:cs="Times New Roman"/>
          <w:b/>
        </w:rPr>
        <w:t>6</w:t>
      </w:r>
      <w:r>
        <w:rPr>
          <w:rFonts w:ascii="Times New Roman" w:hAnsi="Times New Roman" w:cs="Times New Roman"/>
          <w:b/>
        </w:rPr>
        <w:t>:</w:t>
      </w:r>
      <w:r w:rsidR="00382734">
        <w:rPr>
          <w:rFonts w:ascii="Times New Roman" w:hAnsi="Times New Roman" w:cs="Times New Roman"/>
          <w:b/>
        </w:rPr>
        <w:t>15</w:t>
      </w:r>
      <w:r>
        <w:rPr>
          <w:rFonts w:ascii="Times New Roman" w:hAnsi="Times New Roman" w:cs="Times New Roman"/>
          <w:b/>
        </w:rPr>
        <w:t xml:space="preserve"> </w:t>
      </w:r>
      <w:r>
        <w:rPr>
          <w:rFonts w:ascii="Times New Roman" w:hAnsi="Times New Roman" w:cs="Times New Roman"/>
          <w:b/>
        </w:rPr>
        <w:tab/>
      </w:r>
      <w:r w:rsidRPr="00780A23">
        <w:rPr>
          <w:rFonts w:ascii="Times New Roman" w:hAnsi="Times New Roman" w:cs="Times New Roman"/>
        </w:rPr>
        <w:t>O</w:t>
      </w:r>
      <w:r w:rsidR="001001FD" w:rsidRPr="00780A23">
        <w:rPr>
          <w:rFonts w:ascii="Times New Roman" w:hAnsi="Times New Roman" w:cs="Times New Roman"/>
        </w:rPr>
        <w:t>pen</w:t>
      </w:r>
      <w:r w:rsidR="001001FD" w:rsidRPr="001001FD">
        <w:rPr>
          <w:rFonts w:ascii="Times New Roman" w:hAnsi="Times New Roman" w:cs="Times New Roman"/>
        </w:rPr>
        <w:t xml:space="preserve"> </w:t>
      </w:r>
      <w:r w:rsidR="001001FD">
        <w:rPr>
          <w:rFonts w:ascii="Times New Roman" w:hAnsi="Times New Roman" w:cs="Times New Roman"/>
        </w:rPr>
        <w:t>disc</w:t>
      </w:r>
      <w:r w:rsidR="001001FD" w:rsidRPr="001001FD">
        <w:rPr>
          <w:rFonts w:ascii="Times New Roman" w:hAnsi="Times New Roman" w:cs="Times New Roman"/>
        </w:rPr>
        <w:t>ussion</w:t>
      </w:r>
    </w:p>
    <w:p w14:paraId="165082DD" w14:textId="12D267E7" w:rsidR="002E581D" w:rsidRDefault="002E581D">
      <w:pPr>
        <w:rPr>
          <w:rFonts w:ascii="Times New Roman" w:hAnsi="Times New Roman" w:cs="Times New Roman"/>
          <w:b/>
        </w:rPr>
      </w:pPr>
      <w:r>
        <w:rPr>
          <w:rFonts w:ascii="Times New Roman" w:hAnsi="Times New Roman" w:cs="Times New Roman"/>
          <w:b/>
        </w:rPr>
        <w:br w:type="page"/>
      </w:r>
    </w:p>
    <w:p w14:paraId="2CE8CD07" w14:textId="77777777" w:rsidR="002E581D" w:rsidRPr="009D04DB" w:rsidRDefault="002E581D" w:rsidP="002E581D">
      <w:pPr>
        <w:rPr>
          <w:rFonts w:ascii="Times New Roman" w:hAnsi="Times New Roman" w:cs="Times New Roman"/>
          <w:b/>
        </w:rPr>
      </w:pPr>
    </w:p>
    <w:tbl>
      <w:tblPr>
        <w:tblStyle w:val="TableGrid"/>
        <w:tblW w:w="0" w:type="auto"/>
        <w:shd w:val="clear" w:color="auto" w:fill="C6D9F1" w:themeFill="text2" w:themeFillTint="33"/>
        <w:tblLook w:val="04A0" w:firstRow="1" w:lastRow="0" w:firstColumn="1" w:lastColumn="0" w:noHBand="0" w:noVBand="1"/>
      </w:tblPr>
      <w:tblGrid>
        <w:gridCol w:w="9350"/>
      </w:tblGrid>
      <w:tr w:rsidR="002E581D" w14:paraId="111F980B" w14:textId="77777777" w:rsidTr="002A7984">
        <w:tc>
          <w:tcPr>
            <w:tcW w:w="9576" w:type="dxa"/>
            <w:shd w:val="clear" w:color="auto" w:fill="C6D9F1" w:themeFill="text2" w:themeFillTint="33"/>
          </w:tcPr>
          <w:p w14:paraId="29B92251" w14:textId="77777777" w:rsidR="002E581D" w:rsidRPr="002E581D" w:rsidRDefault="002E581D" w:rsidP="002A7984">
            <w:pPr>
              <w:jc w:val="center"/>
              <w:rPr>
                <w:rFonts w:ascii="Times New Roman" w:hAnsi="Times New Roman" w:cs="Times New Roman"/>
                <w:b/>
              </w:rPr>
            </w:pPr>
            <w:r w:rsidRPr="002E581D">
              <w:rPr>
                <w:rFonts w:ascii="Times New Roman" w:hAnsi="Times New Roman" w:cs="Times New Roman"/>
                <w:b/>
              </w:rPr>
              <w:t>Session 3</w:t>
            </w:r>
          </w:p>
          <w:p w14:paraId="3E664296" w14:textId="77777777" w:rsidR="002E581D" w:rsidRPr="002E581D" w:rsidRDefault="002E581D" w:rsidP="002A7984">
            <w:pPr>
              <w:rPr>
                <w:rFonts w:ascii="Times New Roman" w:hAnsi="Times New Roman" w:cs="Times New Roman"/>
                <w:i/>
              </w:rPr>
            </w:pPr>
            <w:r w:rsidRPr="002E581D">
              <w:rPr>
                <w:rFonts w:ascii="Times New Roman" w:hAnsi="Times New Roman" w:cs="Times New Roman"/>
                <w:i/>
                <w:u w:val="single"/>
              </w:rPr>
              <w:t>Scope</w:t>
            </w:r>
            <w:r w:rsidRPr="002E581D">
              <w:rPr>
                <w:rFonts w:ascii="Times New Roman" w:hAnsi="Times New Roman" w:cs="Times New Roman"/>
                <w:i/>
              </w:rPr>
              <w:t>: This discussion is key to assess the currency of the RCM’s mandate (the What) or if this needs any updating.  It is important that delegations are prepared to share what they would expect of the RCM.  A discussion of the value added of the RCM is pertinent in this segment.</w:t>
            </w:r>
          </w:p>
          <w:p w14:paraId="74154111" w14:textId="77777777" w:rsidR="002E581D" w:rsidRPr="002E581D" w:rsidRDefault="002E581D" w:rsidP="002A7984">
            <w:pPr>
              <w:rPr>
                <w:rFonts w:ascii="Times New Roman" w:hAnsi="Times New Roman" w:cs="Times New Roman"/>
                <w:i/>
              </w:rPr>
            </w:pPr>
          </w:p>
          <w:p w14:paraId="6E6E1B70" w14:textId="77777777" w:rsidR="002E581D" w:rsidRPr="00831B46" w:rsidRDefault="002E581D" w:rsidP="002A7984">
            <w:pPr>
              <w:rPr>
                <w:rFonts w:ascii="Times New Roman" w:hAnsi="Times New Roman" w:cs="Times New Roman"/>
                <w:i/>
              </w:rPr>
            </w:pPr>
            <w:r w:rsidRPr="002E581D">
              <w:rPr>
                <w:rFonts w:ascii="Times New Roman" w:hAnsi="Times New Roman" w:cs="Times New Roman"/>
                <w:i/>
              </w:rPr>
              <w:t xml:space="preserve">It is expected delegations share their 3 priority topics to be included in an exercise to gauge </w:t>
            </w:r>
            <w:proofErr w:type="spellStart"/>
            <w:r w:rsidRPr="002E581D">
              <w:rPr>
                <w:rFonts w:ascii="Times New Roman" w:hAnsi="Times New Roman" w:cs="Times New Roman"/>
                <w:i/>
              </w:rPr>
              <w:t>convergency</w:t>
            </w:r>
            <w:proofErr w:type="spellEnd"/>
            <w:r w:rsidRPr="002E581D">
              <w:rPr>
                <w:rFonts w:ascii="Times New Roman" w:hAnsi="Times New Roman" w:cs="Times New Roman"/>
                <w:i/>
              </w:rPr>
              <w:t xml:space="preserve"> of topics.</w:t>
            </w:r>
          </w:p>
        </w:tc>
      </w:tr>
    </w:tbl>
    <w:p w14:paraId="04189752" w14:textId="77777777" w:rsidR="002E581D" w:rsidRDefault="002E581D" w:rsidP="002E581D">
      <w:pPr>
        <w:rPr>
          <w:rFonts w:ascii="Times New Roman" w:hAnsi="Times New Roman" w:cs="Times New Roman"/>
        </w:rPr>
      </w:pPr>
    </w:p>
    <w:p w14:paraId="3E71D68B" w14:textId="77777777" w:rsidR="002E581D" w:rsidRPr="008A5743" w:rsidRDefault="002E581D" w:rsidP="002E581D">
      <w:pPr>
        <w:rPr>
          <w:rFonts w:ascii="Times New Roman" w:hAnsi="Times New Roman" w:cs="Times New Roman"/>
        </w:rPr>
      </w:pPr>
      <w:r>
        <w:rPr>
          <w:rFonts w:ascii="Times New Roman" w:hAnsi="Times New Roman" w:cs="Times New Roman"/>
          <w:b/>
        </w:rPr>
        <w:t>16:15 -18:00</w:t>
      </w:r>
      <w:r>
        <w:rPr>
          <w:rFonts w:ascii="Times New Roman" w:hAnsi="Times New Roman" w:cs="Times New Roman"/>
          <w:b/>
        </w:rPr>
        <w:tab/>
      </w:r>
      <w:r w:rsidRPr="00780A23">
        <w:rPr>
          <w:rFonts w:ascii="Times New Roman" w:hAnsi="Times New Roman" w:cs="Times New Roman"/>
        </w:rPr>
        <w:t>Discussion of the</w:t>
      </w:r>
      <w:r>
        <w:rPr>
          <w:rFonts w:ascii="Times New Roman" w:hAnsi="Times New Roman" w:cs="Times New Roman"/>
        </w:rPr>
        <w:t xml:space="preserve"> </w:t>
      </w:r>
      <w:proofErr w:type="gramStart"/>
      <w:r w:rsidRPr="008A5743">
        <w:rPr>
          <w:rFonts w:ascii="Times New Roman" w:hAnsi="Times New Roman" w:cs="Times New Roman"/>
        </w:rPr>
        <w:t>RCM</w:t>
      </w:r>
      <w:r>
        <w:rPr>
          <w:rFonts w:ascii="Times New Roman" w:hAnsi="Times New Roman" w:cs="Times New Roman"/>
        </w:rPr>
        <w:t xml:space="preserve"> </w:t>
      </w:r>
      <w:r w:rsidRPr="008A5743">
        <w:rPr>
          <w:rFonts w:ascii="Times New Roman" w:hAnsi="Times New Roman" w:cs="Times New Roman"/>
        </w:rPr>
        <w:t xml:space="preserve"> mandate</w:t>
      </w:r>
      <w:proofErr w:type="gramEnd"/>
      <w:r w:rsidRPr="008A5743">
        <w:rPr>
          <w:rFonts w:ascii="Times New Roman" w:hAnsi="Times New Roman" w:cs="Times New Roman"/>
        </w:rPr>
        <w:t xml:space="preserve"> and overall coverage</w:t>
      </w:r>
      <w:r>
        <w:rPr>
          <w:rFonts w:ascii="Times New Roman" w:hAnsi="Times New Roman" w:cs="Times New Roman"/>
        </w:rPr>
        <w:t>–(Consultant)</w:t>
      </w:r>
    </w:p>
    <w:p w14:paraId="30405D5A" w14:textId="77777777" w:rsidR="002E581D" w:rsidRPr="008A5743" w:rsidRDefault="002E581D" w:rsidP="002E581D">
      <w:pPr>
        <w:rPr>
          <w:rFonts w:ascii="Times New Roman" w:hAnsi="Times New Roman" w:cs="Times New Roman"/>
        </w:rPr>
      </w:pPr>
      <w:r w:rsidRPr="00D27A4D">
        <w:rPr>
          <w:rFonts w:ascii="Times New Roman" w:hAnsi="Times New Roman" w:cs="Times New Roman"/>
          <w:b/>
          <w:u w:val="single"/>
        </w:rPr>
        <w:t>Day 2</w:t>
      </w:r>
    </w:p>
    <w:tbl>
      <w:tblPr>
        <w:tblStyle w:val="TableGrid"/>
        <w:tblW w:w="0" w:type="auto"/>
        <w:shd w:val="clear" w:color="auto" w:fill="C6D9F1" w:themeFill="text2" w:themeFillTint="33"/>
        <w:tblLook w:val="04A0" w:firstRow="1" w:lastRow="0" w:firstColumn="1" w:lastColumn="0" w:noHBand="0" w:noVBand="1"/>
      </w:tblPr>
      <w:tblGrid>
        <w:gridCol w:w="9350"/>
      </w:tblGrid>
      <w:tr w:rsidR="002E581D" w14:paraId="629B5DC0" w14:textId="77777777" w:rsidTr="002A7984">
        <w:tc>
          <w:tcPr>
            <w:tcW w:w="9576" w:type="dxa"/>
            <w:shd w:val="clear" w:color="auto" w:fill="C6D9F1" w:themeFill="text2" w:themeFillTint="33"/>
          </w:tcPr>
          <w:p w14:paraId="304A0AC8" w14:textId="77777777" w:rsidR="002E581D" w:rsidRPr="002E581D" w:rsidRDefault="002E581D" w:rsidP="002A7984">
            <w:pPr>
              <w:pStyle w:val="ListParagraph"/>
              <w:tabs>
                <w:tab w:val="center" w:pos="5040"/>
                <w:tab w:val="left" w:pos="5973"/>
              </w:tabs>
              <w:rPr>
                <w:rFonts w:ascii="Times New Roman" w:hAnsi="Times New Roman" w:cs="Times New Roman"/>
                <w:b/>
              </w:rPr>
            </w:pPr>
            <w:r>
              <w:rPr>
                <w:rFonts w:ascii="Times New Roman" w:hAnsi="Times New Roman" w:cs="Times New Roman"/>
                <w:b/>
              </w:rPr>
              <w:tab/>
            </w:r>
            <w:r w:rsidRPr="002E581D">
              <w:rPr>
                <w:rFonts w:ascii="Times New Roman" w:hAnsi="Times New Roman" w:cs="Times New Roman"/>
                <w:b/>
              </w:rPr>
              <w:t>Session 4</w:t>
            </w:r>
          </w:p>
          <w:p w14:paraId="238C6044" w14:textId="69976BCE" w:rsidR="002E581D" w:rsidRPr="002E581D" w:rsidRDefault="002E581D" w:rsidP="002A7984">
            <w:pPr>
              <w:tabs>
                <w:tab w:val="center" w:pos="5040"/>
                <w:tab w:val="left" w:pos="5973"/>
              </w:tabs>
              <w:rPr>
                <w:rFonts w:ascii="Times New Roman" w:hAnsi="Times New Roman" w:cs="Times New Roman"/>
                <w:i/>
              </w:rPr>
            </w:pPr>
            <w:r w:rsidRPr="002E581D">
              <w:rPr>
                <w:rFonts w:ascii="Times New Roman" w:hAnsi="Times New Roman" w:cs="Times New Roman"/>
                <w:i/>
                <w:u w:val="single"/>
              </w:rPr>
              <w:t>Scope</w:t>
            </w:r>
            <w:r w:rsidRPr="002E581D">
              <w:rPr>
                <w:rFonts w:ascii="Times New Roman" w:hAnsi="Times New Roman" w:cs="Times New Roman"/>
                <w:i/>
              </w:rPr>
              <w:t>: The organizational structure reflects ‘the how” of the RCM and is the means to achieve the goals outlined in the mandate and strategic priorities.  The structure establishes the day-to-day manner of RCM functions, outlines the key bodies and how they interact with all participants in the process.  Once there is clarity on the mandate, the form or process will be much easier to grasp.  Delegations are expected to share the way they would like the process to function and how to enhance it.</w:t>
            </w:r>
          </w:p>
          <w:p w14:paraId="5B55E0BA" w14:textId="77777777" w:rsidR="002E581D" w:rsidRPr="002E581D" w:rsidRDefault="002E581D" w:rsidP="002A7984">
            <w:pPr>
              <w:tabs>
                <w:tab w:val="center" w:pos="5040"/>
                <w:tab w:val="left" w:pos="5973"/>
              </w:tabs>
              <w:rPr>
                <w:rFonts w:ascii="Times New Roman" w:hAnsi="Times New Roman" w:cs="Times New Roman"/>
                <w:i/>
              </w:rPr>
            </w:pPr>
          </w:p>
          <w:p w14:paraId="089B191D" w14:textId="77777777" w:rsidR="002E581D" w:rsidRDefault="002E581D" w:rsidP="002A7984">
            <w:pPr>
              <w:tabs>
                <w:tab w:val="center" w:pos="5040"/>
                <w:tab w:val="left" w:pos="5973"/>
              </w:tabs>
              <w:rPr>
                <w:rFonts w:ascii="Times New Roman" w:hAnsi="Times New Roman" w:cs="Times New Roman"/>
                <w:i/>
              </w:rPr>
            </w:pPr>
            <w:r w:rsidRPr="002E581D">
              <w:rPr>
                <w:rFonts w:ascii="Times New Roman" w:hAnsi="Times New Roman" w:cs="Times New Roman"/>
                <w:i/>
              </w:rPr>
              <w:t>In this segment, the IOM will share its experience regarding the organizational structure of other Regional Consultative Processes (RCPs), particularly the South American Conference on Migration (SACM).</w:t>
            </w:r>
          </w:p>
          <w:p w14:paraId="411F2355" w14:textId="77777777" w:rsidR="002E581D" w:rsidRDefault="002E581D" w:rsidP="002A7984">
            <w:pPr>
              <w:tabs>
                <w:tab w:val="center" w:pos="5040"/>
                <w:tab w:val="left" w:pos="5973"/>
              </w:tabs>
              <w:rPr>
                <w:rFonts w:ascii="Times New Roman" w:hAnsi="Times New Roman" w:cs="Times New Roman"/>
                <w:b/>
              </w:rPr>
            </w:pPr>
          </w:p>
        </w:tc>
      </w:tr>
    </w:tbl>
    <w:p w14:paraId="7D6881D6" w14:textId="77777777" w:rsidR="002E581D" w:rsidRDefault="002E581D" w:rsidP="002E581D">
      <w:pPr>
        <w:pStyle w:val="ListParagraph"/>
        <w:rPr>
          <w:rFonts w:ascii="Times New Roman" w:hAnsi="Times New Roman" w:cs="Times New Roman"/>
          <w:b/>
        </w:rPr>
      </w:pPr>
    </w:p>
    <w:p w14:paraId="2D49EEF2" w14:textId="77777777" w:rsidR="002E581D" w:rsidRDefault="002E581D" w:rsidP="002E581D">
      <w:pPr>
        <w:rPr>
          <w:rFonts w:ascii="Times New Roman" w:hAnsi="Times New Roman" w:cs="Times New Roman"/>
          <w:b/>
        </w:rPr>
      </w:pPr>
      <w:r>
        <w:rPr>
          <w:rFonts w:ascii="Times New Roman" w:hAnsi="Times New Roman" w:cs="Times New Roman"/>
          <w:b/>
        </w:rPr>
        <w:t>8:30 – 9:00</w:t>
      </w:r>
      <w:r>
        <w:rPr>
          <w:rFonts w:ascii="Times New Roman" w:hAnsi="Times New Roman" w:cs="Times New Roman"/>
        </w:rPr>
        <w:tab/>
      </w:r>
      <w:r w:rsidRPr="00780A23">
        <w:rPr>
          <w:rFonts w:ascii="Times New Roman" w:hAnsi="Times New Roman" w:cs="Times New Roman"/>
        </w:rPr>
        <w:t>Review of Conclusions</w:t>
      </w:r>
      <w:r w:rsidRPr="0028321A">
        <w:rPr>
          <w:rFonts w:ascii="Times New Roman" w:hAnsi="Times New Roman" w:cs="Times New Roman"/>
        </w:rPr>
        <w:t xml:space="preserve"> of first day</w:t>
      </w:r>
      <w:r>
        <w:rPr>
          <w:rFonts w:ascii="Times New Roman" w:hAnsi="Times New Roman" w:cs="Times New Roman"/>
        </w:rPr>
        <w:t>– (Coordinator of TS)</w:t>
      </w:r>
    </w:p>
    <w:p w14:paraId="08608BAA" w14:textId="77777777" w:rsidR="002E581D" w:rsidRPr="002E581D" w:rsidRDefault="002E581D" w:rsidP="002E581D">
      <w:pPr>
        <w:rPr>
          <w:rFonts w:ascii="Times New Roman" w:hAnsi="Times New Roman" w:cs="Times New Roman"/>
        </w:rPr>
      </w:pPr>
      <w:r w:rsidRPr="002E581D">
        <w:rPr>
          <w:rFonts w:ascii="Times New Roman" w:hAnsi="Times New Roman" w:cs="Times New Roman"/>
          <w:b/>
        </w:rPr>
        <w:t>9:00 -11:00</w:t>
      </w:r>
      <w:r w:rsidRPr="002E581D">
        <w:rPr>
          <w:rFonts w:ascii="Times New Roman" w:hAnsi="Times New Roman" w:cs="Times New Roman"/>
          <w:b/>
        </w:rPr>
        <w:tab/>
      </w:r>
      <w:r w:rsidRPr="002E581D">
        <w:rPr>
          <w:rFonts w:ascii="Times New Roman" w:hAnsi="Times New Roman" w:cs="Times New Roman"/>
        </w:rPr>
        <w:t>Discussion of the RCM Organizational structure –(Consultant)</w:t>
      </w:r>
    </w:p>
    <w:p w14:paraId="7ADAB2C0" w14:textId="77777777" w:rsidR="002E581D" w:rsidRPr="002E581D" w:rsidRDefault="002E581D" w:rsidP="002E581D">
      <w:pPr>
        <w:rPr>
          <w:rFonts w:ascii="Times New Roman" w:hAnsi="Times New Roman" w:cs="Times New Roman"/>
        </w:rPr>
      </w:pPr>
      <w:r w:rsidRPr="002E581D">
        <w:rPr>
          <w:rFonts w:ascii="Times New Roman" w:hAnsi="Times New Roman" w:cs="Times New Roman"/>
          <w:b/>
        </w:rPr>
        <w:t>11:00 – 11:15</w:t>
      </w:r>
      <w:r w:rsidRPr="002E581D">
        <w:rPr>
          <w:rFonts w:ascii="Times New Roman" w:hAnsi="Times New Roman" w:cs="Times New Roman"/>
        </w:rPr>
        <w:tab/>
        <w:t>Coffee Break</w:t>
      </w:r>
    </w:p>
    <w:p w14:paraId="33086038" w14:textId="77777777" w:rsidR="002E581D" w:rsidRPr="002E581D" w:rsidRDefault="002E581D" w:rsidP="002E581D">
      <w:pPr>
        <w:contextualSpacing/>
        <w:rPr>
          <w:rFonts w:ascii="Times New Roman" w:hAnsi="Times New Roman" w:cs="Times New Roman"/>
          <w:b/>
          <w:u w:val="single"/>
        </w:rPr>
      </w:pPr>
    </w:p>
    <w:tbl>
      <w:tblPr>
        <w:tblStyle w:val="TableGrid"/>
        <w:tblW w:w="0" w:type="auto"/>
        <w:shd w:val="clear" w:color="auto" w:fill="C6D9F1" w:themeFill="text2" w:themeFillTint="33"/>
        <w:tblLook w:val="04A0" w:firstRow="1" w:lastRow="0" w:firstColumn="1" w:lastColumn="0" w:noHBand="0" w:noVBand="1"/>
      </w:tblPr>
      <w:tblGrid>
        <w:gridCol w:w="9350"/>
      </w:tblGrid>
      <w:tr w:rsidR="002E581D" w:rsidRPr="002E581D" w14:paraId="1B1E85B1" w14:textId="77777777" w:rsidTr="002A7984">
        <w:tc>
          <w:tcPr>
            <w:tcW w:w="9576" w:type="dxa"/>
            <w:shd w:val="clear" w:color="auto" w:fill="C6D9F1" w:themeFill="text2" w:themeFillTint="33"/>
          </w:tcPr>
          <w:p w14:paraId="6360108B" w14:textId="77777777" w:rsidR="002E581D" w:rsidRPr="002E581D" w:rsidRDefault="002E581D" w:rsidP="002A7984">
            <w:pPr>
              <w:contextualSpacing/>
              <w:jc w:val="center"/>
              <w:rPr>
                <w:rFonts w:ascii="Times New Roman" w:hAnsi="Times New Roman" w:cs="Times New Roman"/>
                <w:b/>
              </w:rPr>
            </w:pPr>
            <w:r w:rsidRPr="002E581D">
              <w:rPr>
                <w:rFonts w:ascii="Times New Roman" w:hAnsi="Times New Roman" w:cs="Times New Roman"/>
                <w:b/>
              </w:rPr>
              <w:t>Session 5</w:t>
            </w:r>
          </w:p>
          <w:p w14:paraId="77679A48" w14:textId="77777777" w:rsidR="002E581D" w:rsidRPr="002E581D" w:rsidRDefault="002E581D" w:rsidP="002A7984">
            <w:pPr>
              <w:contextualSpacing/>
              <w:rPr>
                <w:rFonts w:ascii="Times New Roman" w:hAnsi="Times New Roman" w:cs="Times New Roman"/>
                <w:i/>
              </w:rPr>
            </w:pPr>
            <w:r w:rsidRPr="002E581D">
              <w:rPr>
                <w:rFonts w:ascii="Times New Roman" w:hAnsi="Times New Roman" w:cs="Times New Roman"/>
                <w:i/>
                <w:u w:val="single"/>
              </w:rPr>
              <w:t>Scope</w:t>
            </w:r>
            <w:r w:rsidRPr="002E581D">
              <w:rPr>
                <w:rFonts w:ascii="Times New Roman" w:hAnsi="Times New Roman" w:cs="Times New Roman"/>
                <w:i/>
              </w:rPr>
              <w:t>: This session will address: a) constraints identified during the workshops proceeding, including budget and financial limitations; and b) after a full day of deliberations on the RCM mandate and organizational structure, delegations should be ready to propose a set of recommendation to re-launch the RCM.  The recommendations will likely be grouped in options that reflect both ‘the what’ and ‘the how’ of the RCM.</w:t>
            </w:r>
          </w:p>
          <w:p w14:paraId="5C96AAAD" w14:textId="77777777" w:rsidR="002E581D" w:rsidRPr="002E581D" w:rsidRDefault="002E581D" w:rsidP="002A7984">
            <w:pPr>
              <w:contextualSpacing/>
              <w:rPr>
                <w:rFonts w:ascii="Times New Roman" w:hAnsi="Times New Roman" w:cs="Times New Roman"/>
                <w:i/>
                <w:u w:val="single"/>
              </w:rPr>
            </w:pPr>
          </w:p>
        </w:tc>
      </w:tr>
    </w:tbl>
    <w:p w14:paraId="7CFB9EC7" w14:textId="77777777" w:rsidR="002E581D" w:rsidRPr="002E581D" w:rsidRDefault="002E581D" w:rsidP="002E581D">
      <w:pPr>
        <w:pStyle w:val="ListParagraph"/>
        <w:rPr>
          <w:rFonts w:ascii="Times New Roman" w:hAnsi="Times New Roman" w:cs="Times New Roman"/>
        </w:rPr>
      </w:pPr>
    </w:p>
    <w:p w14:paraId="5C07436F" w14:textId="77777777" w:rsidR="002E581D" w:rsidRPr="005108CA" w:rsidRDefault="002E581D" w:rsidP="002E581D">
      <w:pPr>
        <w:rPr>
          <w:rFonts w:ascii="Times New Roman" w:hAnsi="Times New Roman" w:cs="Times New Roman"/>
        </w:rPr>
      </w:pPr>
      <w:r w:rsidRPr="002E581D">
        <w:rPr>
          <w:rFonts w:ascii="Times New Roman" w:hAnsi="Times New Roman" w:cs="Times New Roman"/>
          <w:b/>
        </w:rPr>
        <w:t>11:15 -13:30</w:t>
      </w:r>
      <w:r w:rsidRPr="002E581D">
        <w:rPr>
          <w:rFonts w:ascii="Times New Roman" w:hAnsi="Times New Roman" w:cs="Times New Roman"/>
          <w:b/>
        </w:rPr>
        <w:tab/>
      </w:r>
      <w:r w:rsidRPr="002E581D">
        <w:rPr>
          <w:rFonts w:ascii="Times New Roman" w:hAnsi="Times New Roman" w:cs="Times New Roman"/>
        </w:rPr>
        <w:t>Addressing Constraints to Success</w:t>
      </w:r>
    </w:p>
    <w:p w14:paraId="1DB2DF01" w14:textId="77777777" w:rsidR="002E581D" w:rsidRPr="00D27A4D" w:rsidRDefault="002E581D" w:rsidP="002E581D">
      <w:pPr>
        <w:rPr>
          <w:rFonts w:ascii="Times New Roman" w:hAnsi="Times New Roman" w:cs="Times New Roman"/>
        </w:rPr>
      </w:pPr>
      <w:r w:rsidRPr="00E75F06">
        <w:rPr>
          <w:rFonts w:ascii="Times New Roman" w:hAnsi="Times New Roman" w:cs="Times New Roman"/>
          <w:b/>
        </w:rPr>
        <w:t>13:30 – 14:30</w:t>
      </w:r>
      <w:r>
        <w:rPr>
          <w:rFonts w:ascii="Times New Roman" w:hAnsi="Times New Roman" w:cs="Times New Roman"/>
        </w:rPr>
        <w:tab/>
        <w:t>Lunch</w:t>
      </w:r>
    </w:p>
    <w:p w14:paraId="7221EF7E" w14:textId="77777777" w:rsidR="002E581D" w:rsidRPr="001E79B4" w:rsidRDefault="002E581D" w:rsidP="002E581D">
      <w:pPr>
        <w:rPr>
          <w:rFonts w:ascii="Times New Roman" w:hAnsi="Times New Roman" w:cs="Times New Roman"/>
          <w:b/>
        </w:rPr>
      </w:pPr>
    </w:p>
    <w:tbl>
      <w:tblPr>
        <w:tblStyle w:val="TableGrid"/>
        <w:tblW w:w="0" w:type="auto"/>
        <w:tblLook w:val="04A0" w:firstRow="1" w:lastRow="0" w:firstColumn="1" w:lastColumn="0" w:noHBand="0" w:noVBand="1"/>
      </w:tblPr>
      <w:tblGrid>
        <w:gridCol w:w="9350"/>
      </w:tblGrid>
      <w:tr w:rsidR="002E581D" w14:paraId="7CEBFFFE" w14:textId="77777777" w:rsidTr="002A7984">
        <w:tc>
          <w:tcPr>
            <w:tcW w:w="9576" w:type="dxa"/>
            <w:shd w:val="clear" w:color="auto" w:fill="C6D9F1" w:themeFill="text2" w:themeFillTint="33"/>
          </w:tcPr>
          <w:p w14:paraId="1AEDB594" w14:textId="77777777" w:rsidR="002E581D" w:rsidRDefault="002E581D" w:rsidP="002A7984">
            <w:pPr>
              <w:pStyle w:val="ListParagraph"/>
              <w:jc w:val="center"/>
              <w:rPr>
                <w:rFonts w:ascii="Times New Roman" w:hAnsi="Times New Roman" w:cs="Times New Roman"/>
                <w:b/>
              </w:rPr>
            </w:pPr>
            <w:r>
              <w:rPr>
                <w:rFonts w:ascii="Times New Roman" w:hAnsi="Times New Roman" w:cs="Times New Roman"/>
                <w:b/>
              </w:rPr>
              <w:t>Session 6</w:t>
            </w:r>
          </w:p>
          <w:p w14:paraId="2C5BAB89" w14:textId="77777777" w:rsidR="002E581D" w:rsidRPr="007466EB" w:rsidRDefault="002E581D" w:rsidP="002A7984">
            <w:pPr>
              <w:rPr>
                <w:rFonts w:ascii="Times New Roman" w:hAnsi="Times New Roman" w:cs="Times New Roman"/>
                <w:i/>
              </w:rPr>
            </w:pPr>
            <w:r w:rsidRPr="000F2325">
              <w:rPr>
                <w:rFonts w:ascii="Times New Roman" w:hAnsi="Times New Roman" w:cs="Times New Roman"/>
                <w:i/>
                <w:u w:val="single"/>
              </w:rPr>
              <w:t>Scope</w:t>
            </w:r>
            <w:r w:rsidRPr="007466EB">
              <w:rPr>
                <w:rFonts w:ascii="Times New Roman" w:hAnsi="Times New Roman" w:cs="Times New Roman"/>
                <w:i/>
              </w:rPr>
              <w:t>:</w:t>
            </w:r>
            <w:r>
              <w:rPr>
                <w:rFonts w:ascii="Times New Roman" w:hAnsi="Times New Roman" w:cs="Times New Roman"/>
                <w:i/>
              </w:rPr>
              <w:t xml:space="preserve"> Identified next steps and updates will be shared in this segment.</w:t>
            </w:r>
          </w:p>
          <w:p w14:paraId="53D06628" w14:textId="77777777" w:rsidR="002E581D" w:rsidRPr="007466EB" w:rsidRDefault="002E581D" w:rsidP="002A7984">
            <w:pPr>
              <w:rPr>
                <w:rFonts w:ascii="Times New Roman" w:hAnsi="Times New Roman" w:cs="Times New Roman"/>
                <w:b/>
              </w:rPr>
            </w:pPr>
          </w:p>
        </w:tc>
      </w:tr>
    </w:tbl>
    <w:p w14:paraId="04C8AFF5" w14:textId="77777777" w:rsidR="002E581D" w:rsidRDefault="002E581D" w:rsidP="002E581D">
      <w:pPr>
        <w:pStyle w:val="ListParagraph"/>
        <w:rPr>
          <w:rFonts w:ascii="Times New Roman" w:hAnsi="Times New Roman" w:cs="Times New Roman"/>
        </w:rPr>
      </w:pPr>
    </w:p>
    <w:p w14:paraId="22130713" w14:textId="77777777" w:rsidR="002E581D" w:rsidRPr="002E581D" w:rsidRDefault="002E581D" w:rsidP="002E581D">
      <w:pPr>
        <w:rPr>
          <w:rFonts w:ascii="Times New Roman" w:hAnsi="Times New Roman" w:cs="Times New Roman"/>
        </w:rPr>
      </w:pPr>
      <w:r w:rsidRPr="002E581D">
        <w:rPr>
          <w:rFonts w:ascii="Times New Roman" w:hAnsi="Times New Roman" w:cs="Times New Roman"/>
          <w:b/>
        </w:rPr>
        <w:t>14:30-15:30</w:t>
      </w:r>
      <w:r w:rsidRPr="002E581D">
        <w:rPr>
          <w:rFonts w:ascii="Times New Roman" w:hAnsi="Times New Roman" w:cs="Times New Roman"/>
        </w:rPr>
        <w:t xml:space="preserve"> </w:t>
      </w:r>
      <w:r w:rsidRPr="002E581D">
        <w:rPr>
          <w:rFonts w:ascii="Times New Roman" w:hAnsi="Times New Roman" w:cs="Times New Roman"/>
        </w:rPr>
        <w:tab/>
        <w:t>Recommendations and possible options for the way forward –(Consultant)</w:t>
      </w:r>
    </w:p>
    <w:p w14:paraId="4F0318CD" w14:textId="77777777" w:rsidR="002E581D" w:rsidRPr="002E581D" w:rsidRDefault="002E581D" w:rsidP="002E581D">
      <w:pPr>
        <w:rPr>
          <w:rFonts w:ascii="Times New Roman" w:hAnsi="Times New Roman" w:cs="Times New Roman"/>
        </w:rPr>
      </w:pPr>
    </w:p>
    <w:p w14:paraId="44DB5374" w14:textId="77777777" w:rsidR="002E581D" w:rsidRDefault="002E581D" w:rsidP="002E581D">
      <w:pPr>
        <w:ind w:left="1440" w:hanging="1440"/>
        <w:rPr>
          <w:rFonts w:ascii="Times New Roman" w:hAnsi="Times New Roman" w:cs="Times New Roman"/>
        </w:rPr>
      </w:pPr>
      <w:r w:rsidRPr="002E581D">
        <w:rPr>
          <w:rFonts w:ascii="Times New Roman" w:hAnsi="Times New Roman" w:cs="Times New Roman"/>
          <w:b/>
        </w:rPr>
        <w:t>15:30 -16:30</w:t>
      </w:r>
      <w:r w:rsidRPr="002E581D">
        <w:rPr>
          <w:rFonts w:ascii="Times New Roman" w:hAnsi="Times New Roman" w:cs="Times New Roman"/>
          <w:b/>
        </w:rPr>
        <w:tab/>
      </w:r>
      <w:r w:rsidRPr="002E581D">
        <w:rPr>
          <w:rFonts w:ascii="Times New Roman" w:hAnsi="Times New Roman" w:cs="Times New Roman"/>
        </w:rPr>
        <w:t>Read out of Recommendations and Options, Next Steps and closing remarks</w:t>
      </w:r>
      <w:r w:rsidRPr="002E581D">
        <w:rPr>
          <w:rFonts w:ascii="Times New Roman" w:hAnsi="Times New Roman" w:cs="Times New Roman"/>
          <w:b/>
        </w:rPr>
        <w:t xml:space="preserve">– </w:t>
      </w:r>
      <w:r w:rsidRPr="002E581D">
        <w:rPr>
          <w:rFonts w:ascii="Times New Roman" w:hAnsi="Times New Roman" w:cs="Times New Roman"/>
        </w:rPr>
        <w:t>(Coordinator of the TS and Consultant)</w:t>
      </w:r>
    </w:p>
    <w:sectPr w:rsidR="002E581D" w:rsidSect="00CF65C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82F3" w14:textId="77777777" w:rsidR="00FD6C43" w:rsidRDefault="00FD6C43" w:rsidP="00163A5A">
      <w:pPr>
        <w:spacing w:after="0" w:line="240" w:lineRule="auto"/>
      </w:pPr>
      <w:r>
        <w:separator/>
      </w:r>
    </w:p>
  </w:endnote>
  <w:endnote w:type="continuationSeparator" w:id="0">
    <w:p w14:paraId="5637F02D" w14:textId="77777777" w:rsidR="00FD6C43" w:rsidRDefault="00FD6C43" w:rsidP="0016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AAB1" w14:textId="77777777" w:rsidR="00FD6C43" w:rsidRDefault="00FD6C43" w:rsidP="00163A5A">
      <w:pPr>
        <w:spacing w:after="0" w:line="240" w:lineRule="auto"/>
      </w:pPr>
      <w:r>
        <w:separator/>
      </w:r>
    </w:p>
  </w:footnote>
  <w:footnote w:type="continuationSeparator" w:id="0">
    <w:p w14:paraId="1038101F" w14:textId="77777777" w:rsidR="00FD6C43" w:rsidRDefault="00FD6C43" w:rsidP="00163A5A">
      <w:pPr>
        <w:spacing w:after="0" w:line="240" w:lineRule="auto"/>
      </w:pPr>
      <w:r>
        <w:continuationSeparator/>
      </w:r>
    </w:p>
  </w:footnote>
  <w:footnote w:id="1">
    <w:p w14:paraId="1600957D" w14:textId="77777777" w:rsidR="00F8347B" w:rsidRDefault="00F8347B" w:rsidP="00F8347B">
      <w:pPr>
        <w:rPr>
          <w:rStyle w:val="ilfuvd"/>
          <w:rFonts w:ascii="Arial" w:hAnsi="Arial" w:cs="Arial"/>
          <w:color w:val="222222"/>
          <w:lang w:val="en-CA"/>
        </w:rPr>
      </w:pPr>
      <w:r>
        <w:rPr>
          <w:rStyle w:val="FootnoteReference"/>
        </w:rPr>
        <w:footnoteRef/>
      </w:r>
      <w:r>
        <w:t xml:space="preserve"> </w:t>
      </w:r>
      <w:r w:rsidRPr="00F8347B">
        <w:rPr>
          <w:rFonts w:ascii="Times New Roman" w:hAnsi="Times New Roman" w:cs="Times New Roman"/>
          <w:sz w:val="18"/>
          <w:szCs w:val="18"/>
        </w:rPr>
        <w:t xml:space="preserve">Note : The workshop will be held using the Chatham House Rule which reads as follows: </w:t>
      </w:r>
      <w:r w:rsidRPr="00F8347B">
        <w:rPr>
          <w:rFonts w:ascii="Times New Roman" w:hAnsi="Times New Roman" w:cs="Times New Roman"/>
          <w:i/>
          <w:sz w:val="18"/>
          <w:szCs w:val="18"/>
        </w:rPr>
        <w:t>When a meeting, or part thereof, is held under the Chatham House Rule, participants are free to use the information received, but neither the identity nor the affiliation of the speaker(s), nor that of any other participant, may be revealed</w:t>
      </w:r>
      <w:r w:rsidRPr="00F8347B">
        <w:rPr>
          <w:rFonts w:ascii="Times New Roman" w:hAnsi="Times New Roman" w:cs="Times New Roman"/>
          <w:sz w:val="18"/>
          <w:szCs w:val="18"/>
        </w:rPr>
        <w:t>.</w:t>
      </w:r>
    </w:p>
    <w:p w14:paraId="2F739223" w14:textId="77777777" w:rsidR="00F8347B" w:rsidRPr="00F8347B" w:rsidRDefault="00F8347B">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8BB0" w14:textId="74A3CC38" w:rsidR="009C1502" w:rsidRDefault="009C1502" w:rsidP="009C1502">
    <w:pPr>
      <w:pStyle w:val="Header"/>
      <w:jc w:val="center"/>
    </w:pPr>
    <w:r>
      <w:rPr>
        <w:noProof/>
      </w:rPr>
      <w:drawing>
        <wp:inline distT="0" distB="0" distL="0" distR="0" wp14:anchorId="5B386786" wp14:editId="1DE8546D">
          <wp:extent cx="2228850" cy="885825"/>
          <wp:effectExtent l="0" t="0" r="0" b="9525"/>
          <wp:docPr id="2" name="Picture 2" descr="LOGO CRM curvas"/>
          <wp:cNvGraphicFramePr/>
          <a:graphic xmlns:a="http://schemas.openxmlformats.org/drawingml/2006/main">
            <a:graphicData uri="http://schemas.openxmlformats.org/drawingml/2006/picture">
              <pic:pic xmlns:pic="http://schemas.openxmlformats.org/drawingml/2006/picture">
                <pic:nvPicPr>
                  <pic:cNvPr id="2" name="Picture 2" descr="LOGO CRM curva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85825"/>
                  </a:xfrm>
                  <a:prstGeom prst="rect">
                    <a:avLst/>
                  </a:prstGeom>
                  <a:noFill/>
                  <a:ln>
                    <a:noFill/>
                  </a:ln>
                </pic:spPr>
              </pic:pic>
            </a:graphicData>
          </a:graphic>
        </wp:inline>
      </w:drawing>
    </w:r>
    <w:r w:rsidRPr="0046454B">
      <w:rPr>
        <w:noProof/>
      </w:rPr>
      <w:drawing>
        <wp:inline distT="0" distB="0" distL="0" distR="0" wp14:anchorId="74FB9DC8" wp14:editId="73E0E6BB">
          <wp:extent cx="1981200" cy="982206"/>
          <wp:effectExtent l="0" t="0" r="0" b="8890"/>
          <wp:docPr id="1" name="Picture 1" descr="C:\Users\lserrano.IOMINT\Documents\Países Miembros\Panamá\PPT Panamá 2018\CRM LOGO PPT 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rrano.IOMINT\Documents\Países Miembros\Panamá\PPT Panamá 2018\CRM LOGO PPT PANAM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354" cy="1008062"/>
                  </a:xfrm>
                  <a:prstGeom prst="rect">
                    <a:avLst/>
                  </a:prstGeom>
                  <a:noFill/>
                  <a:ln>
                    <a:noFill/>
                  </a:ln>
                </pic:spPr>
              </pic:pic>
            </a:graphicData>
          </a:graphic>
        </wp:inline>
      </w:drawing>
    </w:r>
  </w:p>
  <w:p w14:paraId="25B7C571" w14:textId="77777777" w:rsidR="007B1D23" w:rsidRDefault="007B1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D04"/>
    <w:multiLevelType w:val="hybridMultilevel"/>
    <w:tmpl w:val="0584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02B5"/>
    <w:multiLevelType w:val="hybridMultilevel"/>
    <w:tmpl w:val="CA12C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295A"/>
    <w:multiLevelType w:val="hybridMultilevel"/>
    <w:tmpl w:val="705C136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D00FC0"/>
    <w:multiLevelType w:val="hybridMultilevel"/>
    <w:tmpl w:val="CA12C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826C2"/>
    <w:multiLevelType w:val="hybridMultilevel"/>
    <w:tmpl w:val="49A24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74535"/>
    <w:multiLevelType w:val="hybridMultilevel"/>
    <w:tmpl w:val="0584D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36804"/>
    <w:multiLevelType w:val="hybridMultilevel"/>
    <w:tmpl w:val="CA12C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4577D"/>
    <w:multiLevelType w:val="hybridMultilevel"/>
    <w:tmpl w:val="5E7C14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E602E"/>
    <w:multiLevelType w:val="hybridMultilevel"/>
    <w:tmpl w:val="67522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E1EDE"/>
    <w:multiLevelType w:val="hybridMultilevel"/>
    <w:tmpl w:val="414C77E6"/>
    <w:lvl w:ilvl="0" w:tplc="6F9E5B5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4"/>
  </w:num>
  <w:num w:numId="4">
    <w:abstractNumId w:val="9"/>
  </w:num>
  <w:num w:numId="5">
    <w:abstractNumId w:val="2"/>
  </w:num>
  <w:num w:numId="6">
    <w:abstractNumId w:val="0"/>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D2"/>
    <w:rsid w:val="00026DBC"/>
    <w:rsid w:val="00041CCA"/>
    <w:rsid w:val="00046C4B"/>
    <w:rsid w:val="000544FB"/>
    <w:rsid w:val="00073D0E"/>
    <w:rsid w:val="000F2325"/>
    <w:rsid w:val="001001FD"/>
    <w:rsid w:val="001065E8"/>
    <w:rsid w:val="0016041B"/>
    <w:rsid w:val="00163A5A"/>
    <w:rsid w:val="001B30F6"/>
    <w:rsid w:val="001E79B4"/>
    <w:rsid w:val="00202B2C"/>
    <w:rsid w:val="0022606A"/>
    <w:rsid w:val="00236035"/>
    <w:rsid w:val="00246B88"/>
    <w:rsid w:val="00262500"/>
    <w:rsid w:val="00275414"/>
    <w:rsid w:val="0028321A"/>
    <w:rsid w:val="00294546"/>
    <w:rsid w:val="002E581D"/>
    <w:rsid w:val="00301734"/>
    <w:rsid w:val="0035216B"/>
    <w:rsid w:val="00382734"/>
    <w:rsid w:val="003922CD"/>
    <w:rsid w:val="003A2677"/>
    <w:rsid w:val="0041035F"/>
    <w:rsid w:val="00430E50"/>
    <w:rsid w:val="00431330"/>
    <w:rsid w:val="0047464D"/>
    <w:rsid w:val="004B4806"/>
    <w:rsid w:val="004D1DC7"/>
    <w:rsid w:val="00502673"/>
    <w:rsid w:val="00502A6F"/>
    <w:rsid w:val="0053417C"/>
    <w:rsid w:val="005512D2"/>
    <w:rsid w:val="005C16AB"/>
    <w:rsid w:val="005C5966"/>
    <w:rsid w:val="005E0B8D"/>
    <w:rsid w:val="005E4439"/>
    <w:rsid w:val="005F1623"/>
    <w:rsid w:val="00613174"/>
    <w:rsid w:val="0062149A"/>
    <w:rsid w:val="00651EA3"/>
    <w:rsid w:val="00667BDD"/>
    <w:rsid w:val="00680DAE"/>
    <w:rsid w:val="0069385E"/>
    <w:rsid w:val="006C729B"/>
    <w:rsid w:val="006D08C5"/>
    <w:rsid w:val="006D71DB"/>
    <w:rsid w:val="00735B3D"/>
    <w:rsid w:val="007466EB"/>
    <w:rsid w:val="007544BB"/>
    <w:rsid w:val="0075655C"/>
    <w:rsid w:val="0075739C"/>
    <w:rsid w:val="00766D09"/>
    <w:rsid w:val="00780A23"/>
    <w:rsid w:val="00791494"/>
    <w:rsid w:val="007930FE"/>
    <w:rsid w:val="007934F2"/>
    <w:rsid w:val="007B1D23"/>
    <w:rsid w:val="007B36D9"/>
    <w:rsid w:val="00831B46"/>
    <w:rsid w:val="00850B6C"/>
    <w:rsid w:val="008671A6"/>
    <w:rsid w:val="008A5743"/>
    <w:rsid w:val="008E2EB8"/>
    <w:rsid w:val="0090135A"/>
    <w:rsid w:val="00904B6E"/>
    <w:rsid w:val="00907F04"/>
    <w:rsid w:val="009122F2"/>
    <w:rsid w:val="009203C2"/>
    <w:rsid w:val="009759C8"/>
    <w:rsid w:val="009C1502"/>
    <w:rsid w:val="009C733D"/>
    <w:rsid w:val="009D04DB"/>
    <w:rsid w:val="00A24D14"/>
    <w:rsid w:val="00A251CE"/>
    <w:rsid w:val="00A45B9A"/>
    <w:rsid w:val="00A50970"/>
    <w:rsid w:val="00A56CF0"/>
    <w:rsid w:val="00A708F9"/>
    <w:rsid w:val="00AC00E5"/>
    <w:rsid w:val="00AC5FF9"/>
    <w:rsid w:val="00AD5749"/>
    <w:rsid w:val="00AD7B0B"/>
    <w:rsid w:val="00B06265"/>
    <w:rsid w:val="00B3126C"/>
    <w:rsid w:val="00B31598"/>
    <w:rsid w:val="00B44896"/>
    <w:rsid w:val="00B50E38"/>
    <w:rsid w:val="00B5371B"/>
    <w:rsid w:val="00C17E39"/>
    <w:rsid w:val="00C9583F"/>
    <w:rsid w:val="00CC151C"/>
    <w:rsid w:val="00CD0E61"/>
    <w:rsid w:val="00CE26B0"/>
    <w:rsid w:val="00CF65C4"/>
    <w:rsid w:val="00CF7651"/>
    <w:rsid w:val="00D27A4D"/>
    <w:rsid w:val="00D64D9B"/>
    <w:rsid w:val="00D84E20"/>
    <w:rsid w:val="00D921F3"/>
    <w:rsid w:val="00DA22C7"/>
    <w:rsid w:val="00DC12EF"/>
    <w:rsid w:val="00DE6049"/>
    <w:rsid w:val="00E03D26"/>
    <w:rsid w:val="00E23334"/>
    <w:rsid w:val="00E24B0D"/>
    <w:rsid w:val="00E75F06"/>
    <w:rsid w:val="00E866F6"/>
    <w:rsid w:val="00E914C6"/>
    <w:rsid w:val="00E91A50"/>
    <w:rsid w:val="00E923DB"/>
    <w:rsid w:val="00EA4A65"/>
    <w:rsid w:val="00EF38C4"/>
    <w:rsid w:val="00F01FBD"/>
    <w:rsid w:val="00F25D07"/>
    <w:rsid w:val="00F66BA9"/>
    <w:rsid w:val="00F71752"/>
    <w:rsid w:val="00F8347B"/>
    <w:rsid w:val="00FD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2C931"/>
  <w15:docId w15:val="{8923917B-4A37-414D-8977-AC9E84A8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623"/>
    <w:pPr>
      <w:ind w:left="720"/>
      <w:contextualSpacing/>
    </w:pPr>
  </w:style>
  <w:style w:type="paragraph" w:styleId="Header">
    <w:name w:val="header"/>
    <w:basedOn w:val="Normal"/>
    <w:link w:val="HeaderChar"/>
    <w:uiPriority w:val="99"/>
    <w:unhideWhenUsed/>
    <w:rsid w:val="00163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A5A"/>
  </w:style>
  <w:style w:type="paragraph" w:styleId="Footer">
    <w:name w:val="footer"/>
    <w:basedOn w:val="Normal"/>
    <w:link w:val="FooterChar"/>
    <w:uiPriority w:val="99"/>
    <w:unhideWhenUsed/>
    <w:rsid w:val="00163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A5A"/>
  </w:style>
  <w:style w:type="character" w:customStyle="1" w:styleId="ilfuvd">
    <w:name w:val="ilfuvd"/>
    <w:basedOn w:val="DefaultParagraphFont"/>
    <w:rsid w:val="00AD5749"/>
  </w:style>
  <w:style w:type="paragraph" w:styleId="HTMLPreformatted">
    <w:name w:val="HTML Preformatted"/>
    <w:basedOn w:val="Normal"/>
    <w:link w:val="HTMLPreformattedChar"/>
    <w:uiPriority w:val="99"/>
    <w:semiHidden/>
    <w:unhideWhenUsed/>
    <w:rsid w:val="00DE6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60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75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14"/>
    <w:rPr>
      <w:rFonts w:ascii="Tahoma" w:hAnsi="Tahoma" w:cs="Tahoma"/>
      <w:sz w:val="16"/>
      <w:szCs w:val="16"/>
    </w:rPr>
  </w:style>
  <w:style w:type="table" w:styleId="TableGrid">
    <w:name w:val="Table Grid"/>
    <w:basedOn w:val="TableNormal"/>
    <w:uiPriority w:val="59"/>
    <w:rsid w:val="009D04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83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47B"/>
    <w:rPr>
      <w:sz w:val="20"/>
      <w:szCs w:val="20"/>
    </w:rPr>
  </w:style>
  <w:style w:type="character" w:styleId="FootnoteReference">
    <w:name w:val="footnote reference"/>
    <w:basedOn w:val="DefaultParagraphFont"/>
    <w:uiPriority w:val="99"/>
    <w:semiHidden/>
    <w:unhideWhenUsed/>
    <w:rsid w:val="00F83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DE1B-1BD7-4F5D-B4A6-24774E41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SERRANO Luis Alonso</cp:lastModifiedBy>
  <cp:revision>10</cp:revision>
  <dcterms:created xsi:type="dcterms:W3CDTF">2018-06-27T15:15:00Z</dcterms:created>
  <dcterms:modified xsi:type="dcterms:W3CDTF">2018-07-11T21:10:00Z</dcterms:modified>
</cp:coreProperties>
</file>