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42" w:rsidRDefault="000E0542" w:rsidP="005F1F8D">
      <w:pPr>
        <w:spacing w:after="0" w:line="240" w:lineRule="auto"/>
        <w:ind w:right="-602"/>
        <w:jc w:val="both"/>
        <w:rPr>
          <w:b/>
        </w:rPr>
      </w:pPr>
    </w:p>
    <w:tbl>
      <w:tblPr>
        <w:tblStyle w:val="TableGrid"/>
        <w:tblW w:w="5468" w:type="pct"/>
        <w:tblInd w:w="-1026" w:type="dxa"/>
        <w:tblLayout w:type="fixed"/>
        <w:tblLook w:val="04A0"/>
      </w:tblPr>
      <w:tblGrid>
        <w:gridCol w:w="4538"/>
        <w:gridCol w:w="1984"/>
        <w:gridCol w:w="2270"/>
        <w:gridCol w:w="2267"/>
        <w:gridCol w:w="3401"/>
      </w:tblGrid>
      <w:tr w:rsidR="005F1F8D" w:rsidRPr="002B142B" w:rsidTr="00114C07">
        <w:tc>
          <w:tcPr>
            <w:tcW w:w="1569" w:type="pct"/>
            <w:shd w:val="clear" w:color="auto" w:fill="D9D9D9" w:themeFill="background1" w:themeFillShade="D9"/>
            <w:vAlign w:val="center"/>
          </w:tcPr>
          <w:p w:rsidR="000E0542" w:rsidRPr="002B142B" w:rsidRDefault="000E0542" w:rsidP="007D587C">
            <w:pPr>
              <w:jc w:val="center"/>
              <w:rPr>
                <w:b/>
                <w:sz w:val="32"/>
              </w:rPr>
            </w:pPr>
            <w:r w:rsidRPr="002B142B">
              <w:rPr>
                <w:b/>
                <w:sz w:val="32"/>
              </w:rPr>
              <w:t>TEMAS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center"/>
          </w:tcPr>
          <w:p w:rsidR="000E0542" w:rsidRPr="002B142B" w:rsidRDefault="000E0542" w:rsidP="007D587C">
            <w:pPr>
              <w:jc w:val="center"/>
              <w:rPr>
                <w:b/>
                <w:sz w:val="32"/>
              </w:rPr>
            </w:pPr>
            <w:r w:rsidRPr="002B142B">
              <w:rPr>
                <w:b/>
                <w:sz w:val="32"/>
              </w:rPr>
              <w:t>¿SE TRABAJA EL TEMA?</w:t>
            </w:r>
          </w:p>
          <w:p w:rsidR="000E0542" w:rsidRPr="002B142B" w:rsidRDefault="000E0542" w:rsidP="007D587C">
            <w:pPr>
              <w:jc w:val="center"/>
              <w:rPr>
                <w:b/>
                <w:sz w:val="32"/>
              </w:rPr>
            </w:pPr>
            <w:r w:rsidRPr="002B142B">
              <w:rPr>
                <w:b/>
                <w:sz w:val="32"/>
              </w:rPr>
              <w:t>SI /NO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0E0542" w:rsidRPr="002B142B" w:rsidRDefault="000E0542" w:rsidP="007D587C">
            <w:pPr>
              <w:jc w:val="center"/>
              <w:rPr>
                <w:b/>
                <w:sz w:val="32"/>
              </w:rPr>
            </w:pPr>
            <w:r w:rsidRPr="002B142B">
              <w:rPr>
                <w:b/>
                <w:sz w:val="32"/>
              </w:rPr>
              <w:t>¿A TRAVÉS DE QUÉ MECANISMO</w:t>
            </w:r>
            <w:r w:rsidR="00CD21D2" w:rsidRPr="002B142B">
              <w:rPr>
                <w:b/>
                <w:sz w:val="32"/>
              </w:rPr>
              <w:t xml:space="preserve"> O ESPACIO EXISTENTE</w:t>
            </w:r>
            <w:r w:rsidRPr="002B142B">
              <w:rPr>
                <w:b/>
                <w:sz w:val="32"/>
              </w:rPr>
              <w:t>?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0E0542" w:rsidRPr="002B142B" w:rsidRDefault="000E0542" w:rsidP="007D587C">
            <w:pPr>
              <w:jc w:val="center"/>
              <w:rPr>
                <w:b/>
                <w:sz w:val="32"/>
              </w:rPr>
            </w:pPr>
            <w:r w:rsidRPr="002B142B">
              <w:rPr>
                <w:b/>
                <w:sz w:val="32"/>
              </w:rPr>
              <w:t>ACUERDO DE SEGUIMIENTO</w:t>
            </w:r>
          </w:p>
        </w:tc>
        <w:tc>
          <w:tcPr>
            <w:tcW w:w="1177" w:type="pct"/>
            <w:shd w:val="clear" w:color="auto" w:fill="D9D9D9" w:themeFill="background1" w:themeFillShade="D9"/>
            <w:vAlign w:val="center"/>
          </w:tcPr>
          <w:p w:rsidR="00CD21D2" w:rsidRPr="002B142B" w:rsidRDefault="00CD21D2" w:rsidP="007D587C">
            <w:pPr>
              <w:jc w:val="center"/>
              <w:rPr>
                <w:b/>
                <w:sz w:val="32"/>
              </w:rPr>
            </w:pPr>
            <w:r w:rsidRPr="002B142B">
              <w:rPr>
                <w:b/>
                <w:sz w:val="32"/>
              </w:rPr>
              <w:t xml:space="preserve">PUNTO FOCAL </w:t>
            </w:r>
          </w:p>
          <w:p w:rsidR="000E0542" w:rsidRPr="002B142B" w:rsidRDefault="00CD21D2" w:rsidP="007D587C">
            <w:pPr>
              <w:jc w:val="center"/>
              <w:rPr>
                <w:b/>
                <w:sz w:val="32"/>
              </w:rPr>
            </w:pPr>
            <w:r w:rsidRPr="002B142B">
              <w:rPr>
                <w:b/>
                <w:sz w:val="32"/>
              </w:rPr>
              <w:t>GOBIERNO Y SOCIEDAD CIVIL</w:t>
            </w: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CD21D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Adopción de los Lineamientos Regionales</w:t>
            </w:r>
            <w:r w:rsidR="001A0E98">
              <w:rPr>
                <w:sz w:val="32"/>
              </w:rPr>
              <w:t xml:space="preserve"> para la Protección Especial en Casos de Repatriación de Niños, Niñas y Adolescentes Víctimas de Trata de Personas</w:t>
            </w:r>
            <w:r w:rsidR="004B3DFC">
              <w:rPr>
                <w:sz w:val="32"/>
              </w:rPr>
              <w:t xml:space="preserve"> (2007)</w:t>
            </w:r>
            <w:r w:rsidR="00D748D8" w:rsidRPr="002B142B">
              <w:rPr>
                <w:sz w:val="32"/>
              </w:rPr>
              <w:t>.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2C186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Homologar la terminología y definición del delito (Revisar ordenamientos jurídicos: ¿</w:t>
            </w:r>
            <w:r w:rsidR="002C1866" w:rsidRPr="002B142B">
              <w:rPr>
                <w:sz w:val="32"/>
              </w:rPr>
              <w:t xml:space="preserve">existe </w:t>
            </w:r>
            <w:r w:rsidRPr="002B142B">
              <w:rPr>
                <w:sz w:val="32"/>
              </w:rPr>
              <w:t>en todos</w:t>
            </w:r>
            <w:r w:rsidR="002C1866">
              <w:rPr>
                <w:sz w:val="32"/>
              </w:rPr>
              <w:t xml:space="preserve"> los países</w:t>
            </w:r>
            <w:r w:rsidRPr="002B142B">
              <w:rPr>
                <w:sz w:val="32"/>
              </w:rPr>
              <w:t>?</w:t>
            </w:r>
            <w:r w:rsidR="00563B2C" w:rsidRPr="002B142B">
              <w:rPr>
                <w:sz w:val="32"/>
              </w:rPr>
              <w:t>, ¿se está aplicando?</w:t>
            </w:r>
            <w:r w:rsidR="00D748D8" w:rsidRPr="002B142B">
              <w:rPr>
                <w:sz w:val="32"/>
              </w:rPr>
              <w:t>, ¿cómo se aplica?</w:t>
            </w:r>
            <w:r w:rsidRPr="002B142B">
              <w:rPr>
                <w:sz w:val="32"/>
              </w:rPr>
              <w:t>)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CD21D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Capacitación y sensibilización de los </w:t>
            </w:r>
            <w:r w:rsidRPr="002B142B">
              <w:rPr>
                <w:sz w:val="32"/>
              </w:rPr>
              <w:lastRenderedPageBreak/>
              <w:t xml:space="preserve">actores relacionados con este delito. </w:t>
            </w:r>
          </w:p>
          <w:p w:rsidR="000E0542" w:rsidRPr="002B142B" w:rsidRDefault="000E0542" w:rsidP="000E054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Temas:</w:t>
            </w:r>
          </w:p>
          <w:p w:rsidR="000E0542" w:rsidRPr="002B142B" w:rsidRDefault="000E0542" w:rsidP="000E0542">
            <w:pPr>
              <w:pStyle w:val="ListParagraph"/>
              <w:numPr>
                <w:ilvl w:val="1"/>
                <w:numId w:val="2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Detección de casos</w:t>
            </w:r>
          </w:p>
          <w:p w:rsidR="00563B2C" w:rsidRPr="002B142B" w:rsidRDefault="00563B2C" w:rsidP="00563B2C">
            <w:pPr>
              <w:pStyle w:val="ListParagraph"/>
              <w:numPr>
                <w:ilvl w:val="1"/>
                <w:numId w:val="2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Vínculo trata- refugio</w:t>
            </w:r>
          </w:p>
          <w:p w:rsidR="000E0542" w:rsidRPr="002B142B" w:rsidRDefault="000E0542" w:rsidP="000E0542">
            <w:pPr>
              <w:pStyle w:val="ListParagraph"/>
              <w:numPr>
                <w:ilvl w:val="1"/>
                <w:numId w:val="2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General sobre el delito</w:t>
            </w:r>
          </w:p>
          <w:p w:rsidR="00563B2C" w:rsidRPr="002B142B" w:rsidRDefault="000E0542" w:rsidP="00563B2C">
            <w:pPr>
              <w:pStyle w:val="ListParagraph"/>
              <w:numPr>
                <w:ilvl w:val="1"/>
                <w:numId w:val="2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Sensibilización para temas de atención a víctimas</w:t>
            </w:r>
          </w:p>
          <w:p w:rsidR="000E0542" w:rsidRPr="002B142B" w:rsidRDefault="000E0542" w:rsidP="000E054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Dirigida a:</w:t>
            </w:r>
          </w:p>
          <w:p w:rsidR="000E0542" w:rsidRPr="002B142B" w:rsidRDefault="000E0542" w:rsidP="000E0542">
            <w:pPr>
              <w:pStyle w:val="ListParagraph"/>
              <w:numPr>
                <w:ilvl w:val="1"/>
                <w:numId w:val="2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Jueces</w:t>
            </w:r>
          </w:p>
          <w:p w:rsidR="000E0542" w:rsidRPr="002B142B" w:rsidRDefault="000E0542" w:rsidP="000E0542">
            <w:pPr>
              <w:pStyle w:val="ListParagraph"/>
              <w:numPr>
                <w:ilvl w:val="1"/>
                <w:numId w:val="2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Otras instituciones involucradas (Salud, Educación, Trabajo, </w:t>
            </w:r>
            <w:r w:rsidR="00CD21D2" w:rsidRPr="002B142B">
              <w:rPr>
                <w:sz w:val="32"/>
              </w:rPr>
              <w:t>Comercio, ministerios públicos y fiscalías</w:t>
            </w:r>
            <w:r w:rsidRPr="002B142B">
              <w:rPr>
                <w:sz w:val="32"/>
              </w:rPr>
              <w:t>)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CD21D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lastRenderedPageBreak/>
              <w:t xml:space="preserve">Desarrollar campañas de concientización como mecanismos de prevención 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CD21D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Desarrollar mecanismos de </w:t>
            </w:r>
            <w:r w:rsidR="00CD21D2" w:rsidRPr="002B142B">
              <w:rPr>
                <w:sz w:val="32"/>
              </w:rPr>
              <w:t xml:space="preserve">intercambio de </w:t>
            </w:r>
            <w:r w:rsidR="00CD21D2" w:rsidRPr="002B142B">
              <w:rPr>
                <w:sz w:val="32"/>
              </w:rPr>
              <w:lastRenderedPageBreak/>
              <w:t>información entre  Gobierno – Sociedad Civil para:</w:t>
            </w:r>
          </w:p>
          <w:p w:rsidR="000E0542" w:rsidRPr="002B142B" w:rsidRDefault="000E0542" w:rsidP="000E054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Denuncia</w:t>
            </w:r>
          </w:p>
          <w:p w:rsidR="00CD21D2" w:rsidRPr="002B142B" w:rsidRDefault="000E0542" w:rsidP="000E054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Documentación y sistematización de información. </w:t>
            </w:r>
          </w:p>
          <w:p w:rsidR="000E0542" w:rsidRPr="002B142B" w:rsidRDefault="000E0542" w:rsidP="000E054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Investigación. </w:t>
            </w:r>
          </w:p>
          <w:p w:rsidR="000E0542" w:rsidRPr="002B142B" w:rsidRDefault="00CD21D2" w:rsidP="00CD21D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Detección, atención y protección</w:t>
            </w:r>
            <w:r w:rsidR="000E0542" w:rsidRPr="002B142B">
              <w:rPr>
                <w:sz w:val="32"/>
              </w:rPr>
              <w:t xml:space="preserve"> de víctimas</w:t>
            </w:r>
            <w:r w:rsidRPr="002B142B">
              <w:rPr>
                <w:sz w:val="32"/>
              </w:rPr>
              <w:t>.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CD21D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lastRenderedPageBreak/>
              <w:t xml:space="preserve">Revisar los mecanismos de denuncia (acceso a la justicia y debido proceso) a fin de clarificarlos y </w:t>
            </w:r>
            <w:proofErr w:type="spellStart"/>
            <w:r w:rsidRPr="002B142B">
              <w:rPr>
                <w:sz w:val="32"/>
              </w:rPr>
              <w:t>eficientarlos</w:t>
            </w:r>
            <w:proofErr w:type="spellEnd"/>
            <w:r w:rsidRPr="002B142B">
              <w:rPr>
                <w:sz w:val="32"/>
              </w:rPr>
              <w:t xml:space="preserve">. 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CD21D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Establecimiento de facilidades para la regularización migratoria de las personas víctimas de este delito (Canadá, México…)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CD21D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Participación de la </w:t>
            </w:r>
            <w:r w:rsidRPr="002B142B">
              <w:rPr>
                <w:sz w:val="32"/>
              </w:rPr>
              <w:lastRenderedPageBreak/>
              <w:t>sociedad civil en los espacios gubernamentales creados para el seguimiento a este delito. (institucionalización de ésta)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A06F4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lastRenderedPageBreak/>
              <w:t>Coalición Regional contra la Trata</w:t>
            </w:r>
            <w:r w:rsidR="00A06F4B">
              <w:rPr>
                <w:sz w:val="32"/>
              </w:rPr>
              <w:t xml:space="preserve"> de personas</w:t>
            </w:r>
            <w:r w:rsidR="00CD21D2" w:rsidRPr="002B142B">
              <w:rPr>
                <w:sz w:val="32"/>
              </w:rPr>
              <w:t xml:space="preserve">: incorporar a </w:t>
            </w:r>
            <w:r w:rsidRPr="002B142B">
              <w:rPr>
                <w:sz w:val="32"/>
              </w:rPr>
              <w:t>sociedad civil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CD21D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Desarrollo de protocolo de actuación: </w:t>
            </w:r>
          </w:p>
          <w:p w:rsidR="000E0542" w:rsidRPr="002B142B" w:rsidRDefault="000E0542" w:rsidP="00F63F2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Puntos focales de gobierno y sociedad civil por país y </w:t>
            </w:r>
            <w:r w:rsidR="00697DBF">
              <w:rPr>
                <w:sz w:val="32"/>
              </w:rPr>
              <w:t xml:space="preserve">a nivel </w:t>
            </w:r>
            <w:r w:rsidRPr="002B142B">
              <w:rPr>
                <w:sz w:val="32"/>
              </w:rPr>
              <w:t>regional (generar puntos de seguimiento a la atención y el seguimiento en la reinserción</w:t>
            </w:r>
            <w:r w:rsidR="00F63F20" w:rsidRPr="002B142B">
              <w:rPr>
                <w:sz w:val="32"/>
              </w:rPr>
              <w:t xml:space="preserve"> </w:t>
            </w:r>
            <w:r w:rsidR="00697DBF">
              <w:rPr>
                <w:sz w:val="32"/>
              </w:rPr>
              <w:t xml:space="preserve">de víctimas de trata de personas </w:t>
            </w:r>
            <w:r w:rsidR="00F63F20" w:rsidRPr="002B142B">
              <w:rPr>
                <w:sz w:val="32"/>
              </w:rPr>
              <w:t>para la coordinación en casos específicos y de urgencia</w:t>
            </w:r>
            <w:r w:rsidRPr="002B142B">
              <w:rPr>
                <w:sz w:val="32"/>
              </w:rPr>
              <w:t>)</w:t>
            </w:r>
          </w:p>
          <w:p w:rsidR="000E0542" w:rsidRPr="002B142B" w:rsidRDefault="000E0542" w:rsidP="000E054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 xml:space="preserve">Elementos claros sobre la </w:t>
            </w:r>
            <w:r w:rsidRPr="002B142B">
              <w:rPr>
                <w:sz w:val="32"/>
              </w:rPr>
              <w:lastRenderedPageBreak/>
              <w:t>no remoción, no criminalización y mecanismos de atención y protección de las víctimas y defensores y defensoras de derechos humanos que atienden a esta población.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0E0542" w:rsidRPr="002B142B" w:rsidRDefault="000E0542" w:rsidP="00F11C1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lastRenderedPageBreak/>
              <w:t xml:space="preserve">Organizar </w:t>
            </w:r>
            <w:r w:rsidR="00F11C16" w:rsidRPr="002B142B">
              <w:rPr>
                <w:sz w:val="32"/>
              </w:rPr>
              <w:t xml:space="preserve">un Foro Regional sobre reinserción de víctimas de trata donde se puedan </w:t>
            </w:r>
            <w:r w:rsidRPr="002B142B">
              <w:rPr>
                <w:sz w:val="32"/>
              </w:rPr>
              <w:t xml:space="preserve">acordar algunos mecanismos de </w:t>
            </w:r>
            <w:r w:rsidR="00F11C16" w:rsidRPr="002B142B">
              <w:rPr>
                <w:sz w:val="32"/>
              </w:rPr>
              <w:t>coordinación para el seguimiento en los países.</w:t>
            </w:r>
            <w:r w:rsidRPr="002B142B">
              <w:rPr>
                <w:sz w:val="32"/>
              </w:rPr>
              <w:t xml:space="preserve"> </w:t>
            </w:r>
          </w:p>
        </w:tc>
        <w:tc>
          <w:tcPr>
            <w:tcW w:w="686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0E0542" w:rsidRPr="002B142B" w:rsidRDefault="000E0542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563B2C" w:rsidRPr="002B142B" w:rsidRDefault="00563B2C" w:rsidP="00F11C1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Incorporar el principio de la voluntariedad del retorno en las legislaciones nacionales.</w:t>
            </w:r>
          </w:p>
        </w:tc>
        <w:tc>
          <w:tcPr>
            <w:tcW w:w="686" w:type="pct"/>
          </w:tcPr>
          <w:p w:rsidR="00563B2C" w:rsidRPr="002B142B" w:rsidRDefault="00563B2C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563B2C" w:rsidRPr="002B142B" w:rsidRDefault="00563B2C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563B2C" w:rsidRPr="002B142B" w:rsidRDefault="00563B2C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563B2C" w:rsidRPr="002B142B" w:rsidRDefault="00563B2C" w:rsidP="007D587C">
            <w:pPr>
              <w:jc w:val="center"/>
              <w:rPr>
                <w:sz w:val="32"/>
              </w:rPr>
            </w:pPr>
          </w:p>
        </w:tc>
      </w:tr>
      <w:tr w:rsidR="005F1F8D" w:rsidRPr="002B142B" w:rsidTr="00114C07">
        <w:tc>
          <w:tcPr>
            <w:tcW w:w="1569" w:type="pct"/>
          </w:tcPr>
          <w:p w:rsidR="00563B2C" w:rsidRPr="002B142B" w:rsidRDefault="00563B2C" w:rsidP="00F11C1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32"/>
              </w:rPr>
            </w:pPr>
            <w:r w:rsidRPr="002B142B">
              <w:rPr>
                <w:sz w:val="32"/>
              </w:rPr>
              <w:t>Sistematización de buenas prácticas</w:t>
            </w:r>
          </w:p>
        </w:tc>
        <w:tc>
          <w:tcPr>
            <w:tcW w:w="686" w:type="pct"/>
          </w:tcPr>
          <w:p w:rsidR="00563B2C" w:rsidRPr="002B142B" w:rsidRDefault="00563B2C" w:rsidP="007D587C">
            <w:pPr>
              <w:jc w:val="center"/>
              <w:rPr>
                <w:sz w:val="32"/>
              </w:rPr>
            </w:pPr>
          </w:p>
        </w:tc>
        <w:tc>
          <w:tcPr>
            <w:tcW w:w="785" w:type="pct"/>
          </w:tcPr>
          <w:p w:rsidR="00563B2C" w:rsidRPr="002B142B" w:rsidRDefault="00563B2C" w:rsidP="007D587C">
            <w:pPr>
              <w:jc w:val="center"/>
              <w:rPr>
                <w:sz w:val="32"/>
              </w:rPr>
            </w:pPr>
          </w:p>
        </w:tc>
        <w:tc>
          <w:tcPr>
            <w:tcW w:w="784" w:type="pct"/>
          </w:tcPr>
          <w:p w:rsidR="00563B2C" w:rsidRPr="002B142B" w:rsidRDefault="00563B2C" w:rsidP="007D587C">
            <w:pPr>
              <w:jc w:val="center"/>
              <w:rPr>
                <w:sz w:val="32"/>
              </w:rPr>
            </w:pPr>
          </w:p>
        </w:tc>
        <w:tc>
          <w:tcPr>
            <w:tcW w:w="1177" w:type="pct"/>
          </w:tcPr>
          <w:p w:rsidR="00563B2C" w:rsidRPr="002B142B" w:rsidRDefault="00563B2C" w:rsidP="007D587C">
            <w:pPr>
              <w:jc w:val="center"/>
              <w:rPr>
                <w:sz w:val="32"/>
              </w:rPr>
            </w:pPr>
          </w:p>
        </w:tc>
      </w:tr>
    </w:tbl>
    <w:p w:rsidR="000E0542" w:rsidRDefault="000E0542" w:rsidP="000E0542">
      <w:pPr>
        <w:spacing w:after="0" w:line="240" w:lineRule="auto"/>
        <w:jc w:val="both"/>
        <w:rPr>
          <w:b/>
        </w:rPr>
      </w:pPr>
    </w:p>
    <w:p w:rsidR="000E0542" w:rsidRPr="00B03FED" w:rsidRDefault="000E0542" w:rsidP="000E0542">
      <w:pPr>
        <w:spacing w:after="0" w:line="240" w:lineRule="auto"/>
        <w:jc w:val="both"/>
      </w:pPr>
      <w:r w:rsidRPr="00B03FED">
        <w:t>A partir de la priorización de esta agenda, identificar a través de qué mecanismo podrían trabajarse, por el momento se tienen identificados: CRM, RROCM, C</w:t>
      </w:r>
      <w:r w:rsidR="00F11C16">
        <w:t xml:space="preserve">oalición Regional y Comisiones </w:t>
      </w:r>
      <w:r w:rsidRPr="00B03FED">
        <w:t>Intersectoriales</w:t>
      </w:r>
      <w:r w:rsidR="00F11C16">
        <w:t xml:space="preserve"> y las coaliciones o mesas nacionales </w:t>
      </w:r>
      <w:r w:rsidRPr="00B03FED">
        <w:t xml:space="preserve">de cada uno de los estados.  </w:t>
      </w:r>
    </w:p>
    <w:p w:rsidR="00D44F26" w:rsidRPr="000E0542" w:rsidRDefault="00697DBF" w:rsidP="000E0542"/>
    <w:sectPr w:rsidR="00D44F26" w:rsidRPr="000E0542" w:rsidSect="002B14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645"/>
    <w:multiLevelType w:val="hybridMultilevel"/>
    <w:tmpl w:val="A5CE52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F681D"/>
    <w:multiLevelType w:val="hybridMultilevel"/>
    <w:tmpl w:val="C878319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4D97"/>
    <w:multiLevelType w:val="hybridMultilevel"/>
    <w:tmpl w:val="9AECE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01FBE"/>
    <w:multiLevelType w:val="hybridMultilevel"/>
    <w:tmpl w:val="CBB2E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04860"/>
    <w:multiLevelType w:val="hybridMultilevel"/>
    <w:tmpl w:val="A5CE52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7672E"/>
    <w:multiLevelType w:val="hybridMultilevel"/>
    <w:tmpl w:val="43B62D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4176"/>
    <w:rsid w:val="000E0542"/>
    <w:rsid w:val="000E7783"/>
    <w:rsid w:val="00114C07"/>
    <w:rsid w:val="00125630"/>
    <w:rsid w:val="001A0E98"/>
    <w:rsid w:val="00270EBC"/>
    <w:rsid w:val="002B142B"/>
    <w:rsid w:val="002C1866"/>
    <w:rsid w:val="004B3DFC"/>
    <w:rsid w:val="00563B2C"/>
    <w:rsid w:val="005C57FE"/>
    <w:rsid w:val="005F1F8D"/>
    <w:rsid w:val="00621735"/>
    <w:rsid w:val="0066222C"/>
    <w:rsid w:val="00697DBF"/>
    <w:rsid w:val="00A06F4B"/>
    <w:rsid w:val="00AC5908"/>
    <w:rsid w:val="00B06A43"/>
    <w:rsid w:val="00CD21D2"/>
    <w:rsid w:val="00D255B7"/>
    <w:rsid w:val="00D748D8"/>
    <w:rsid w:val="00E54176"/>
    <w:rsid w:val="00E90E61"/>
    <w:rsid w:val="00F11C16"/>
    <w:rsid w:val="00F6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176"/>
    <w:pPr>
      <w:ind w:left="720"/>
      <w:contextualSpacing/>
    </w:pPr>
  </w:style>
  <w:style w:type="table" w:styleId="TableGrid">
    <w:name w:val="Table Grid"/>
    <w:basedOn w:val="TableNormal"/>
    <w:uiPriority w:val="59"/>
    <w:rsid w:val="00E5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402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Meza</dc:creator>
  <cp:lastModifiedBy>User</cp:lastModifiedBy>
  <cp:revision>9</cp:revision>
  <dcterms:created xsi:type="dcterms:W3CDTF">2013-02-20T20:29:00Z</dcterms:created>
  <dcterms:modified xsi:type="dcterms:W3CDTF">2013-02-20T21:14:00Z</dcterms:modified>
</cp:coreProperties>
</file>